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3CDDD" w14:textId="07AA3DCA" w:rsidR="00755F4C" w:rsidRDefault="00755F4C" w:rsidP="00E35B6E">
      <w:pPr>
        <w:autoSpaceDE w:val="0"/>
        <w:autoSpaceDN w:val="0"/>
        <w:adjustRightInd w:val="0"/>
        <w:spacing w:after="120" w:line="360" w:lineRule="auto"/>
        <w:jc w:val="center"/>
        <w:rPr>
          <w:rFonts w:ascii="David,Bold" w:cs="David"/>
          <w:b/>
          <w:bCs/>
          <w:color w:val="000000"/>
          <w:sz w:val="28"/>
          <w:szCs w:val="28"/>
          <w:u w:val="single"/>
          <w:rtl/>
        </w:rPr>
      </w:pPr>
      <w:r w:rsidRPr="00055DD7">
        <w:rPr>
          <w:rFonts w:ascii="David,Bold" w:cs="David" w:hint="cs"/>
          <w:b/>
          <w:bCs/>
          <w:color w:val="000000"/>
          <w:sz w:val="28"/>
          <w:szCs w:val="28"/>
          <w:u w:val="single"/>
          <w:rtl/>
        </w:rPr>
        <w:t xml:space="preserve">מכרז פומבי </w:t>
      </w:r>
      <w:r>
        <w:rPr>
          <w:rFonts w:ascii="David,Bold" w:cs="David" w:hint="cs"/>
          <w:b/>
          <w:bCs/>
          <w:color w:val="000000"/>
          <w:sz w:val="28"/>
          <w:szCs w:val="28"/>
          <w:u w:val="single"/>
          <w:rtl/>
        </w:rPr>
        <w:t>-/</w:t>
      </w:r>
      <w:r w:rsidR="0011598A">
        <w:rPr>
          <w:rFonts w:ascii="David,Bold" w:cs="David" w:hint="cs"/>
          <w:b/>
          <w:bCs/>
          <w:color w:val="000000"/>
          <w:sz w:val="28"/>
          <w:szCs w:val="28"/>
          <w:u w:val="single"/>
          <w:rtl/>
        </w:rPr>
        <w:t>5/2021</w:t>
      </w:r>
    </w:p>
    <w:p w14:paraId="7CAADF5F" w14:textId="77777777" w:rsidR="00755F4C" w:rsidRDefault="00755F4C" w:rsidP="00E35B6E">
      <w:pPr>
        <w:autoSpaceDE w:val="0"/>
        <w:autoSpaceDN w:val="0"/>
        <w:adjustRightInd w:val="0"/>
        <w:spacing w:after="120" w:line="360" w:lineRule="auto"/>
        <w:jc w:val="center"/>
        <w:rPr>
          <w:rFonts w:ascii="David,Bold" w:cs="David"/>
          <w:b/>
          <w:bCs/>
          <w:color w:val="000000"/>
          <w:sz w:val="28"/>
          <w:szCs w:val="28"/>
          <w:u w:val="single"/>
          <w:rtl/>
        </w:rPr>
      </w:pPr>
      <w:r>
        <w:rPr>
          <w:rFonts w:ascii="David,Bold" w:cs="David" w:hint="cs"/>
          <w:b/>
          <w:bCs/>
          <w:color w:val="000000"/>
          <w:sz w:val="28"/>
          <w:szCs w:val="28"/>
          <w:u w:val="single"/>
          <w:rtl/>
        </w:rPr>
        <w:t xml:space="preserve">לאשכול רשויות השרון </w:t>
      </w:r>
    </w:p>
    <w:p w14:paraId="5DDD6150" w14:textId="7238809C" w:rsidR="00755F4C" w:rsidRDefault="00755F4C" w:rsidP="00E35B6E">
      <w:pPr>
        <w:autoSpaceDE w:val="0"/>
        <w:autoSpaceDN w:val="0"/>
        <w:adjustRightInd w:val="0"/>
        <w:spacing w:after="120" w:line="360" w:lineRule="auto"/>
        <w:jc w:val="center"/>
        <w:rPr>
          <w:rFonts w:ascii="David,Bold" w:cs="David"/>
          <w:b/>
          <w:bCs/>
          <w:color w:val="000000"/>
          <w:sz w:val="28"/>
          <w:szCs w:val="28"/>
          <w:u w:val="single"/>
          <w:rtl/>
        </w:rPr>
      </w:pPr>
      <w:r>
        <w:rPr>
          <w:rFonts w:ascii="David,Bold" w:cs="David" w:hint="cs"/>
          <w:b/>
          <w:bCs/>
          <w:color w:val="000000"/>
          <w:sz w:val="28"/>
          <w:szCs w:val="28"/>
          <w:u w:val="single"/>
          <w:rtl/>
        </w:rPr>
        <w:t xml:space="preserve"> דרוש/ה</w:t>
      </w:r>
    </w:p>
    <w:p w14:paraId="10EB2596" w14:textId="77777777" w:rsidR="00755F4C" w:rsidRPr="00055DD7" w:rsidRDefault="00755F4C" w:rsidP="00E35B6E">
      <w:pPr>
        <w:autoSpaceDE w:val="0"/>
        <w:autoSpaceDN w:val="0"/>
        <w:adjustRightInd w:val="0"/>
        <w:spacing w:after="120" w:line="360" w:lineRule="auto"/>
        <w:jc w:val="center"/>
        <w:rPr>
          <w:rFonts w:ascii="David,Bold" w:cs="David"/>
          <w:b/>
          <w:bCs/>
          <w:color w:val="000000"/>
          <w:sz w:val="28"/>
          <w:szCs w:val="28"/>
          <w:u w:val="single"/>
        </w:rPr>
      </w:pPr>
      <w:r>
        <w:rPr>
          <w:rFonts w:ascii="David,Bold" w:cs="David" w:hint="cs"/>
          <w:b/>
          <w:bCs/>
          <w:color w:val="000000"/>
          <w:sz w:val="28"/>
          <w:szCs w:val="28"/>
          <w:u w:val="single"/>
          <w:rtl/>
        </w:rPr>
        <w:t>מנהל/ת אגף פיתוח כלכלי אזורי</w:t>
      </w:r>
    </w:p>
    <w:p w14:paraId="280DB812" w14:textId="77777777" w:rsidR="00755F4C" w:rsidRPr="00B73938" w:rsidRDefault="00755F4C" w:rsidP="00E35B6E">
      <w:pPr>
        <w:autoSpaceDE w:val="0"/>
        <w:autoSpaceDN w:val="0"/>
        <w:adjustRightInd w:val="0"/>
        <w:spacing w:after="120" w:line="360" w:lineRule="auto"/>
        <w:jc w:val="both"/>
        <w:rPr>
          <w:rFonts w:ascii="David" w:cs="David"/>
          <w:color w:val="000000"/>
          <w:sz w:val="24"/>
          <w:szCs w:val="24"/>
          <w:rtl/>
        </w:rPr>
      </w:pPr>
    </w:p>
    <w:p w14:paraId="315B5671" w14:textId="3501154F" w:rsidR="00755F4C" w:rsidRDefault="00755F4C" w:rsidP="00E35B6E">
      <w:pPr>
        <w:autoSpaceDE w:val="0"/>
        <w:autoSpaceDN w:val="0"/>
        <w:adjustRightInd w:val="0"/>
        <w:spacing w:after="120" w:line="360" w:lineRule="auto"/>
        <w:jc w:val="both"/>
        <w:rPr>
          <w:rFonts w:ascii="David" w:cs="David"/>
          <w:color w:val="000000"/>
          <w:sz w:val="24"/>
          <w:szCs w:val="24"/>
          <w:rtl/>
        </w:rPr>
      </w:pPr>
      <w:r w:rsidRPr="00A072B0">
        <w:rPr>
          <w:rFonts w:ascii="David" w:cs="David" w:hint="cs"/>
          <w:color w:val="000000"/>
          <w:sz w:val="24"/>
          <w:szCs w:val="24"/>
          <w:rtl/>
        </w:rPr>
        <w:t>בהתאם</w:t>
      </w:r>
      <w:r>
        <w:rPr>
          <w:rFonts w:ascii="David" w:cs="David" w:hint="cs"/>
          <w:color w:val="000000"/>
          <w:sz w:val="24"/>
          <w:szCs w:val="24"/>
          <w:rtl/>
        </w:rPr>
        <w:t xml:space="preserve"> </w:t>
      </w:r>
      <w:r w:rsidRPr="00A072B0">
        <w:rPr>
          <w:rFonts w:ascii="David" w:cs="David" w:hint="cs"/>
          <w:color w:val="000000"/>
          <w:sz w:val="24"/>
          <w:szCs w:val="24"/>
          <w:rtl/>
        </w:rPr>
        <w:t>לפקודת</w:t>
      </w:r>
      <w:r>
        <w:rPr>
          <w:rFonts w:ascii="David" w:cs="David" w:hint="cs"/>
          <w:color w:val="000000"/>
          <w:sz w:val="24"/>
          <w:szCs w:val="24"/>
          <w:rtl/>
        </w:rPr>
        <w:t xml:space="preserve"> </w:t>
      </w:r>
      <w:r w:rsidRPr="00A072B0">
        <w:rPr>
          <w:rFonts w:ascii="David" w:cs="David" w:hint="cs"/>
          <w:color w:val="000000"/>
          <w:sz w:val="24"/>
          <w:szCs w:val="24"/>
          <w:rtl/>
        </w:rPr>
        <w:t>העיריות</w:t>
      </w:r>
      <w:r>
        <w:rPr>
          <w:rFonts w:ascii="David" w:cs="David" w:hint="cs"/>
          <w:color w:val="000000"/>
          <w:sz w:val="24"/>
          <w:szCs w:val="24"/>
          <w:rtl/>
        </w:rPr>
        <w:t xml:space="preserve"> (</w:t>
      </w:r>
      <w:r w:rsidRPr="00A072B0">
        <w:rPr>
          <w:rFonts w:ascii="David" w:cs="David" w:hint="cs"/>
          <w:color w:val="000000"/>
          <w:sz w:val="24"/>
          <w:szCs w:val="24"/>
          <w:rtl/>
        </w:rPr>
        <w:t>נוסח</w:t>
      </w:r>
      <w:r>
        <w:rPr>
          <w:rFonts w:ascii="David" w:cs="David" w:hint="cs"/>
          <w:color w:val="000000"/>
          <w:sz w:val="24"/>
          <w:szCs w:val="24"/>
          <w:rtl/>
        </w:rPr>
        <w:t xml:space="preserve"> </w:t>
      </w:r>
      <w:r w:rsidRPr="00A072B0">
        <w:rPr>
          <w:rFonts w:ascii="David" w:cs="David" w:hint="cs"/>
          <w:color w:val="000000"/>
          <w:sz w:val="24"/>
          <w:szCs w:val="24"/>
          <w:rtl/>
        </w:rPr>
        <w:t>חדש</w:t>
      </w:r>
      <w:r>
        <w:rPr>
          <w:rFonts w:ascii="David" w:cs="David" w:hint="cs"/>
          <w:color w:val="000000"/>
          <w:sz w:val="24"/>
          <w:szCs w:val="24"/>
          <w:rtl/>
        </w:rPr>
        <w:t xml:space="preserve">), </w:t>
      </w:r>
      <w:r w:rsidRPr="00A072B0">
        <w:rPr>
          <w:rFonts w:ascii="David" w:cs="David" w:hint="cs"/>
          <w:color w:val="000000"/>
          <w:sz w:val="24"/>
          <w:szCs w:val="24"/>
          <w:rtl/>
        </w:rPr>
        <w:t>ותקנות</w:t>
      </w:r>
      <w:r>
        <w:rPr>
          <w:rFonts w:ascii="David" w:cs="David" w:hint="cs"/>
          <w:color w:val="000000"/>
          <w:sz w:val="24"/>
          <w:szCs w:val="24"/>
          <w:rtl/>
        </w:rPr>
        <w:t xml:space="preserve"> </w:t>
      </w:r>
      <w:r w:rsidRPr="00A072B0">
        <w:rPr>
          <w:rFonts w:ascii="David" w:cs="David" w:hint="cs"/>
          <w:color w:val="000000"/>
          <w:sz w:val="24"/>
          <w:szCs w:val="24"/>
          <w:rtl/>
        </w:rPr>
        <w:t>העיריות</w:t>
      </w:r>
      <w:r>
        <w:rPr>
          <w:rFonts w:ascii="David" w:cs="David" w:hint="cs"/>
          <w:color w:val="000000"/>
          <w:sz w:val="24"/>
          <w:szCs w:val="24"/>
          <w:rtl/>
        </w:rPr>
        <w:t xml:space="preserve"> (</w:t>
      </w:r>
      <w:r w:rsidRPr="00A072B0">
        <w:rPr>
          <w:rFonts w:ascii="David" w:cs="David" w:hint="cs"/>
          <w:color w:val="000000"/>
          <w:sz w:val="24"/>
          <w:szCs w:val="24"/>
          <w:rtl/>
        </w:rPr>
        <w:t>מכרזי</w:t>
      </w:r>
      <w:r>
        <w:rPr>
          <w:rFonts w:ascii="David" w:cs="David" w:hint="cs"/>
          <w:color w:val="000000"/>
          <w:sz w:val="24"/>
          <w:szCs w:val="24"/>
          <w:rtl/>
        </w:rPr>
        <w:t xml:space="preserve">ם </w:t>
      </w:r>
      <w:r w:rsidRPr="00A072B0">
        <w:rPr>
          <w:rFonts w:ascii="David" w:cs="David" w:hint="cs"/>
          <w:color w:val="000000"/>
          <w:sz w:val="24"/>
          <w:szCs w:val="24"/>
          <w:rtl/>
        </w:rPr>
        <w:t>לקבלת</w:t>
      </w:r>
      <w:r>
        <w:rPr>
          <w:rFonts w:ascii="David" w:cs="David" w:hint="cs"/>
          <w:color w:val="000000"/>
          <w:sz w:val="24"/>
          <w:szCs w:val="24"/>
          <w:rtl/>
        </w:rPr>
        <w:t xml:space="preserve"> </w:t>
      </w:r>
      <w:r w:rsidRPr="00A072B0">
        <w:rPr>
          <w:rFonts w:ascii="David" w:cs="David" w:hint="cs"/>
          <w:color w:val="000000"/>
          <w:sz w:val="24"/>
          <w:szCs w:val="24"/>
          <w:rtl/>
        </w:rPr>
        <w:t>עובדים</w:t>
      </w:r>
      <w:r>
        <w:rPr>
          <w:rFonts w:ascii="David" w:cs="David" w:hint="cs"/>
          <w:color w:val="000000"/>
          <w:sz w:val="24"/>
          <w:szCs w:val="24"/>
          <w:rtl/>
        </w:rPr>
        <w:t xml:space="preserve">) </w:t>
      </w:r>
      <w:proofErr w:type="spellStart"/>
      <w:r w:rsidRPr="00A072B0">
        <w:rPr>
          <w:rFonts w:ascii="David" w:cs="David" w:hint="cs"/>
          <w:color w:val="000000"/>
          <w:sz w:val="24"/>
          <w:szCs w:val="24"/>
          <w:rtl/>
        </w:rPr>
        <w:t>תש</w:t>
      </w:r>
      <w:r>
        <w:rPr>
          <w:rFonts w:ascii="David" w:cs="David" w:hint="cs"/>
          <w:color w:val="000000"/>
          <w:sz w:val="24"/>
          <w:szCs w:val="24"/>
          <w:rtl/>
        </w:rPr>
        <w:t>"</w:t>
      </w:r>
      <w:r w:rsidRPr="00A072B0">
        <w:rPr>
          <w:rFonts w:ascii="David" w:cs="David" w:hint="cs"/>
          <w:color w:val="000000"/>
          <w:sz w:val="24"/>
          <w:szCs w:val="24"/>
          <w:rtl/>
        </w:rPr>
        <w:t>ם</w:t>
      </w:r>
      <w:proofErr w:type="spellEnd"/>
      <w:r>
        <w:rPr>
          <w:rFonts w:ascii="David" w:cs="David" w:hint="cs"/>
          <w:color w:val="000000"/>
          <w:sz w:val="24"/>
          <w:szCs w:val="24"/>
          <w:rtl/>
        </w:rPr>
        <w:t xml:space="preserve"> </w:t>
      </w:r>
      <w:r>
        <w:rPr>
          <w:rFonts w:ascii="David" w:cs="David"/>
          <w:color w:val="000000"/>
          <w:sz w:val="24"/>
          <w:szCs w:val="24"/>
          <w:rtl/>
        </w:rPr>
        <w:t>–</w:t>
      </w:r>
      <w:r>
        <w:rPr>
          <w:rFonts w:ascii="David" w:cs="David" w:hint="cs"/>
          <w:color w:val="000000"/>
          <w:sz w:val="24"/>
          <w:szCs w:val="24"/>
          <w:rtl/>
        </w:rPr>
        <w:t xml:space="preserve"> 1979, </w:t>
      </w:r>
      <w:r w:rsidRPr="00A072B0">
        <w:rPr>
          <w:rFonts w:ascii="David" w:cs="David" w:hint="cs"/>
          <w:color w:val="000000"/>
          <w:sz w:val="24"/>
          <w:szCs w:val="24"/>
          <w:rtl/>
        </w:rPr>
        <w:t>ובהתאם</w:t>
      </w:r>
      <w:r>
        <w:rPr>
          <w:rFonts w:ascii="David" w:cs="David" w:hint="cs"/>
          <w:color w:val="000000"/>
          <w:sz w:val="24"/>
          <w:szCs w:val="24"/>
          <w:rtl/>
        </w:rPr>
        <w:t xml:space="preserve"> </w:t>
      </w:r>
      <w:r w:rsidRPr="00A072B0">
        <w:rPr>
          <w:rFonts w:ascii="David" w:cs="David" w:hint="cs"/>
          <w:color w:val="000000"/>
          <w:sz w:val="24"/>
          <w:szCs w:val="24"/>
          <w:rtl/>
        </w:rPr>
        <w:t>לסעיף</w:t>
      </w:r>
      <w:r>
        <w:rPr>
          <w:rFonts w:ascii="David" w:cs="David" w:hint="cs"/>
          <w:color w:val="000000"/>
          <w:sz w:val="24"/>
          <w:szCs w:val="24"/>
          <w:rtl/>
        </w:rPr>
        <w:t xml:space="preserve"> 19 </w:t>
      </w:r>
      <w:r w:rsidRPr="00A072B0">
        <w:rPr>
          <w:rFonts w:ascii="David" w:cs="David" w:hint="cs"/>
          <w:color w:val="000000"/>
          <w:sz w:val="24"/>
          <w:szCs w:val="24"/>
          <w:rtl/>
        </w:rPr>
        <w:t>לצו</w:t>
      </w:r>
      <w:r>
        <w:rPr>
          <w:rFonts w:ascii="David" w:cs="David" w:hint="cs"/>
          <w:color w:val="000000"/>
          <w:sz w:val="24"/>
          <w:szCs w:val="24"/>
          <w:rtl/>
        </w:rPr>
        <w:t xml:space="preserve"> </w:t>
      </w:r>
      <w:r w:rsidRPr="00A072B0">
        <w:rPr>
          <w:rFonts w:ascii="David" w:cs="David" w:hint="cs"/>
          <w:color w:val="000000"/>
          <w:sz w:val="24"/>
          <w:szCs w:val="24"/>
          <w:rtl/>
        </w:rPr>
        <w:t>המועצות</w:t>
      </w:r>
      <w:r>
        <w:rPr>
          <w:rFonts w:ascii="David" w:cs="David" w:hint="cs"/>
          <w:color w:val="000000"/>
          <w:sz w:val="24"/>
          <w:szCs w:val="24"/>
          <w:rtl/>
        </w:rPr>
        <w:t xml:space="preserve"> </w:t>
      </w:r>
      <w:r w:rsidRPr="00A072B0">
        <w:rPr>
          <w:rFonts w:ascii="David" w:cs="David" w:hint="cs"/>
          <w:color w:val="000000"/>
          <w:sz w:val="24"/>
          <w:szCs w:val="24"/>
          <w:rtl/>
        </w:rPr>
        <w:t>המקומיות</w:t>
      </w:r>
      <w:r>
        <w:rPr>
          <w:rFonts w:ascii="David" w:cs="David" w:hint="cs"/>
          <w:color w:val="000000"/>
          <w:sz w:val="24"/>
          <w:szCs w:val="24"/>
          <w:rtl/>
        </w:rPr>
        <w:t xml:space="preserve"> (</w:t>
      </w:r>
      <w:r w:rsidRPr="00A072B0">
        <w:rPr>
          <w:rFonts w:ascii="David" w:cs="David" w:hint="cs"/>
          <w:color w:val="000000"/>
          <w:sz w:val="24"/>
          <w:szCs w:val="24"/>
          <w:rtl/>
        </w:rPr>
        <w:t>נוהל</w:t>
      </w:r>
      <w:r>
        <w:rPr>
          <w:rFonts w:ascii="David" w:cs="David" w:hint="cs"/>
          <w:color w:val="000000"/>
          <w:sz w:val="24"/>
          <w:szCs w:val="24"/>
          <w:rtl/>
        </w:rPr>
        <w:t xml:space="preserve"> </w:t>
      </w:r>
      <w:r w:rsidRPr="00A072B0">
        <w:rPr>
          <w:rFonts w:ascii="David" w:cs="David" w:hint="cs"/>
          <w:color w:val="000000"/>
          <w:sz w:val="24"/>
          <w:szCs w:val="24"/>
          <w:rtl/>
        </w:rPr>
        <w:t>קבלת</w:t>
      </w:r>
      <w:r>
        <w:rPr>
          <w:rFonts w:ascii="David" w:cs="David" w:hint="cs"/>
          <w:color w:val="000000"/>
          <w:sz w:val="24"/>
          <w:szCs w:val="24"/>
          <w:rtl/>
        </w:rPr>
        <w:t xml:space="preserve"> </w:t>
      </w:r>
      <w:r w:rsidRPr="00A072B0">
        <w:rPr>
          <w:rFonts w:ascii="David" w:cs="David" w:hint="cs"/>
          <w:color w:val="000000"/>
          <w:sz w:val="24"/>
          <w:szCs w:val="24"/>
          <w:rtl/>
        </w:rPr>
        <w:t>עובדים</w:t>
      </w:r>
      <w:r>
        <w:rPr>
          <w:rFonts w:ascii="David" w:cs="David" w:hint="cs"/>
          <w:color w:val="000000"/>
          <w:sz w:val="24"/>
          <w:szCs w:val="24"/>
          <w:rtl/>
        </w:rPr>
        <w:t xml:space="preserve"> </w:t>
      </w:r>
      <w:r w:rsidRPr="00A072B0">
        <w:rPr>
          <w:rFonts w:ascii="David" w:cs="David" w:hint="cs"/>
          <w:color w:val="000000"/>
          <w:sz w:val="24"/>
          <w:szCs w:val="24"/>
          <w:rtl/>
        </w:rPr>
        <w:t>לעבודה</w:t>
      </w:r>
      <w:r>
        <w:rPr>
          <w:rFonts w:ascii="David" w:cs="David" w:hint="cs"/>
          <w:color w:val="000000"/>
          <w:sz w:val="24"/>
          <w:szCs w:val="24"/>
          <w:rtl/>
        </w:rPr>
        <w:t xml:space="preserve">), </w:t>
      </w:r>
      <w:r w:rsidRPr="00A072B0">
        <w:rPr>
          <w:rFonts w:ascii="David" w:cs="David" w:hint="cs"/>
          <w:color w:val="000000"/>
          <w:sz w:val="24"/>
          <w:szCs w:val="24"/>
          <w:rtl/>
        </w:rPr>
        <w:t>תשל</w:t>
      </w:r>
      <w:r>
        <w:rPr>
          <w:rFonts w:ascii="David" w:cs="David" w:hint="cs"/>
          <w:color w:val="000000"/>
          <w:sz w:val="24"/>
          <w:szCs w:val="24"/>
          <w:rtl/>
        </w:rPr>
        <w:t>"</w:t>
      </w:r>
      <w:r w:rsidRPr="00A072B0">
        <w:rPr>
          <w:rFonts w:ascii="David" w:cs="David" w:hint="cs"/>
          <w:color w:val="000000"/>
          <w:sz w:val="24"/>
          <w:szCs w:val="24"/>
          <w:rtl/>
        </w:rPr>
        <w:t>ז</w:t>
      </w:r>
      <w:r>
        <w:rPr>
          <w:rFonts w:ascii="David" w:cs="David" w:hint="cs"/>
          <w:color w:val="000000"/>
          <w:sz w:val="24"/>
          <w:szCs w:val="24"/>
          <w:rtl/>
        </w:rPr>
        <w:t xml:space="preserve"> </w:t>
      </w:r>
      <w:r>
        <w:rPr>
          <w:rFonts w:ascii="David" w:cs="David"/>
          <w:color w:val="000000"/>
          <w:sz w:val="24"/>
          <w:szCs w:val="24"/>
          <w:rtl/>
        </w:rPr>
        <w:t>–</w:t>
      </w:r>
      <w:r>
        <w:rPr>
          <w:rFonts w:ascii="David" w:cs="David" w:hint="cs"/>
          <w:color w:val="000000"/>
          <w:sz w:val="24"/>
          <w:szCs w:val="24"/>
          <w:rtl/>
        </w:rPr>
        <w:t xml:space="preserve"> 1977, </w:t>
      </w:r>
      <w:r w:rsidRPr="00A072B0">
        <w:rPr>
          <w:rFonts w:ascii="David" w:cs="David" w:hint="cs"/>
          <w:color w:val="000000"/>
          <w:sz w:val="24"/>
          <w:szCs w:val="24"/>
          <w:rtl/>
        </w:rPr>
        <w:t>ניתנת</w:t>
      </w:r>
      <w:r>
        <w:rPr>
          <w:rFonts w:ascii="David" w:cs="David" w:hint="cs"/>
          <w:color w:val="000000"/>
          <w:sz w:val="24"/>
          <w:szCs w:val="24"/>
          <w:rtl/>
        </w:rPr>
        <w:t xml:space="preserve"> </w:t>
      </w:r>
      <w:r w:rsidRPr="00A072B0">
        <w:rPr>
          <w:rFonts w:ascii="David" w:cs="David" w:hint="cs"/>
          <w:color w:val="000000"/>
          <w:sz w:val="24"/>
          <w:szCs w:val="24"/>
          <w:rtl/>
        </w:rPr>
        <w:t>בזה</w:t>
      </w:r>
      <w:r>
        <w:rPr>
          <w:rFonts w:ascii="David" w:cs="David" w:hint="cs"/>
          <w:color w:val="000000"/>
          <w:sz w:val="24"/>
          <w:szCs w:val="24"/>
          <w:rtl/>
        </w:rPr>
        <w:t xml:space="preserve"> </w:t>
      </w:r>
      <w:r w:rsidRPr="00A072B0">
        <w:rPr>
          <w:rFonts w:ascii="David" w:cs="David" w:hint="cs"/>
          <w:color w:val="000000"/>
          <w:sz w:val="24"/>
          <w:szCs w:val="24"/>
          <w:rtl/>
        </w:rPr>
        <w:t>הודעה</w:t>
      </w:r>
      <w:r>
        <w:rPr>
          <w:rFonts w:ascii="David" w:cs="David" w:hint="cs"/>
          <w:color w:val="000000"/>
          <w:sz w:val="24"/>
          <w:szCs w:val="24"/>
          <w:rtl/>
        </w:rPr>
        <w:t xml:space="preserve"> </w:t>
      </w:r>
      <w:r w:rsidRPr="00A072B0">
        <w:rPr>
          <w:rFonts w:ascii="David" w:cs="David" w:hint="cs"/>
          <w:color w:val="000000"/>
          <w:sz w:val="24"/>
          <w:szCs w:val="24"/>
          <w:rtl/>
        </w:rPr>
        <w:t>על</w:t>
      </w:r>
      <w:r>
        <w:rPr>
          <w:rFonts w:ascii="David" w:cs="David" w:hint="cs"/>
          <w:color w:val="000000"/>
          <w:sz w:val="24"/>
          <w:szCs w:val="24"/>
          <w:rtl/>
        </w:rPr>
        <w:t xml:space="preserve"> </w:t>
      </w:r>
      <w:r w:rsidRPr="00A072B0">
        <w:rPr>
          <w:rFonts w:ascii="David" w:cs="David" w:hint="cs"/>
          <w:color w:val="000000"/>
          <w:sz w:val="24"/>
          <w:szCs w:val="24"/>
          <w:rtl/>
        </w:rPr>
        <w:t>משרה</w:t>
      </w:r>
      <w:r>
        <w:rPr>
          <w:rFonts w:ascii="David" w:cs="David" w:hint="cs"/>
          <w:color w:val="000000"/>
          <w:sz w:val="24"/>
          <w:szCs w:val="24"/>
          <w:rtl/>
        </w:rPr>
        <w:t xml:space="preserve"> </w:t>
      </w:r>
      <w:r w:rsidRPr="00A072B0">
        <w:rPr>
          <w:rFonts w:ascii="David" w:cs="David" w:hint="cs"/>
          <w:color w:val="000000"/>
          <w:sz w:val="24"/>
          <w:szCs w:val="24"/>
          <w:rtl/>
        </w:rPr>
        <w:t>פנויה</w:t>
      </w:r>
      <w:r>
        <w:rPr>
          <w:rFonts w:ascii="David" w:cs="David" w:hint="cs"/>
          <w:color w:val="000000"/>
          <w:sz w:val="24"/>
          <w:szCs w:val="24"/>
          <w:rtl/>
        </w:rPr>
        <w:t xml:space="preserve"> </w:t>
      </w:r>
      <w:r w:rsidRPr="00A072B0">
        <w:rPr>
          <w:rFonts w:ascii="David" w:cs="David" w:hint="cs"/>
          <w:color w:val="000000"/>
          <w:sz w:val="24"/>
          <w:szCs w:val="24"/>
          <w:rtl/>
        </w:rPr>
        <w:t>של</w:t>
      </w:r>
      <w:r>
        <w:rPr>
          <w:rFonts w:ascii="David" w:cs="David" w:hint="cs"/>
          <w:color w:val="000000"/>
          <w:sz w:val="24"/>
          <w:szCs w:val="24"/>
          <w:rtl/>
        </w:rPr>
        <w:t xml:space="preserve"> מנהל/ת אגף פיתוח כלכלי </w:t>
      </w:r>
      <w:r w:rsidRPr="00A072B0">
        <w:rPr>
          <w:rFonts w:ascii="David" w:cs="David" w:hint="cs"/>
          <w:color w:val="000000"/>
          <w:sz w:val="24"/>
          <w:szCs w:val="24"/>
          <w:rtl/>
        </w:rPr>
        <w:t>לאשכול</w:t>
      </w:r>
      <w:r>
        <w:rPr>
          <w:rFonts w:ascii="David" w:cs="David" w:hint="cs"/>
          <w:color w:val="000000"/>
          <w:sz w:val="24"/>
          <w:szCs w:val="24"/>
          <w:rtl/>
        </w:rPr>
        <w:t xml:space="preserve"> השרון </w:t>
      </w:r>
      <w:r w:rsidRPr="00A072B0">
        <w:rPr>
          <w:rFonts w:ascii="David" w:cs="David" w:hint="cs"/>
          <w:color w:val="000000"/>
          <w:sz w:val="24"/>
          <w:szCs w:val="24"/>
          <w:rtl/>
        </w:rPr>
        <w:t>והזמנה</w:t>
      </w:r>
      <w:r>
        <w:rPr>
          <w:rFonts w:ascii="David" w:cs="David" w:hint="cs"/>
          <w:color w:val="000000"/>
          <w:sz w:val="24"/>
          <w:szCs w:val="24"/>
          <w:rtl/>
        </w:rPr>
        <w:t xml:space="preserve"> </w:t>
      </w:r>
      <w:r w:rsidRPr="00A072B0">
        <w:rPr>
          <w:rFonts w:ascii="David" w:cs="David" w:hint="cs"/>
          <w:color w:val="000000"/>
          <w:sz w:val="24"/>
          <w:szCs w:val="24"/>
          <w:rtl/>
        </w:rPr>
        <w:t>להציג</w:t>
      </w:r>
      <w:r>
        <w:rPr>
          <w:rFonts w:ascii="David" w:cs="David" w:hint="cs"/>
          <w:color w:val="000000"/>
          <w:sz w:val="24"/>
          <w:szCs w:val="24"/>
          <w:rtl/>
        </w:rPr>
        <w:t xml:space="preserve"> </w:t>
      </w:r>
      <w:r w:rsidRPr="00A072B0">
        <w:rPr>
          <w:rFonts w:ascii="David" w:cs="David" w:hint="cs"/>
          <w:color w:val="000000"/>
          <w:sz w:val="24"/>
          <w:szCs w:val="24"/>
          <w:rtl/>
        </w:rPr>
        <w:t>מועמדות</w:t>
      </w:r>
      <w:r>
        <w:rPr>
          <w:rFonts w:ascii="David" w:cs="David" w:hint="cs"/>
          <w:color w:val="000000"/>
          <w:sz w:val="24"/>
          <w:szCs w:val="24"/>
          <w:rtl/>
        </w:rPr>
        <w:t xml:space="preserve"> </w:t>
      </w:r>
      <w:r w:rsidRPr="00A072B0">
        <w:rPr>
          <w:rFonts w:ascii="David" w:cs="David" w:hint="cs"/>
          <w:color w:val="000000"/>
          <w:sz w:val="24"/>
          <w:szCs w:val="24"/>
          <w:rtl/>
        </w:rPr>
        <w:t>לאיוש</w:t>
      </w:r>
      <w:r>
        <w:rPr>
          <w:rFonts w:ascii="David" w:cs="David" w:hint="cs"/>
          <w:color w:val="000000"/>
          <w:sz w:val="24"/>
          <w:szCs w:val="24"/>
          <w:rtl/>
        </w:rPr>
        <w:t xml:space="preserve"> משרה זו </w:t>
      </w:r>
      <w:r w:rsidRPr="00A072B0">
        <w:rPr>
          <w:rFonts w:ascii="David" w:cs="David" w:hint="cs"/>
          <w:color w:val="000000"/>
          <w:sz w:val="24"/>
          <w:szCs w:val="24"/>
          <w:rtl/>
        </w:rPr>
        <w:t>כאמור</w:t>
      </w:r>
      <w:r>
        <w:rPr>
          <w:rFonts w:ascii="David" w:cs="David" w:hint="cs"/>
          <w:color w:val="000000"/>
          <w:sz w:val="24"/>
          <w:szCs w:val="24"/>
          <w:rtl/>
        </w:rPr>
        <w:t>.</w:t>
      </w:r>
    </w:p>
    <w:p w14:paraId="115BAA3C" w14:textId="77777777" w:rsidR="00183DE3" w:rsidRDefault="00183DE3" w:rsidP="00E35B6E">
      <w:pPr>
        <w:pStyle w:val="xmsonormal"/>
        <w:bidi/>
        <w:spacing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/>
          <w:sz w:val="24"/>
          <w:szCs w:val="24"/>
          <w:rtl/>
        </w:rPr>
        <w:t xml:space="preserve">אשכול השרון הינו איגוד ערים המורכב מ-14 רשויות ומונה כ-500 אלף תושבים. האשכול מונה את הערים הוד השרון, טייבה, טירה, כפר סבא, כפר קאסם, קלנסווה ורעננה, את המועצות האזוריות דרום השרון ולב השרון, ואת המועצות המקומיות ג'לג'וליה, כוכב יאיר-צור יגאל, כפר ברא, קדימה-צורן ותל </w:t>
      </w:r>
      <w:proofErr w:type="spellStart"/>
      <w:r>
        <w:rPr>
          <w:rFonts w:ascii="David" w:hAnsi="David" w:cs="David"/>
          <w:sz w:val="24"/>
          <w:szCs w:val="24"/>
          <w:rtl/>
        </w:rPr>
        <w:t>מונד</w:t>
      </w:r>
      <w:proofErr w:type="spellEnd"/>
      <w:r>
        <w:rPr>
          <w:rFonts w:ascii="David" w:hAnsi="David" w:cs="David"/>
          <w:sz w:val="24"/>
          <w:szCs w:val="24"/>
          <w:rtl/>
        </w:rPr>
        <w:t xml:space="preserve">. האשכול הוקם כדי לעודד פיתוח אזורי ושיתופי פעולה בין הרשויות המקומיות החברות. זוהי התאגדות </w:t>
      </w:r>
      <w:proofErr w:type="spellStart"/>
      <w:r>
        <w:rPr>
          <w:rFonts w:ascii="David" w:hAnsi="David" w:cs="David"/>
          <w:sz w:val="24"/>
          <w:szCs w:val="24"/>
          <w:rtl/>
        </w:rPr>
        <w:t>וולנטרית</w:t>
      </w:r>
      <w:proofErr w:type="spellEnd"/>
      <w:r>
        <w:rPr>
          <w:rFonts w:ascii="David" w:hAnsi="David" w:cs="David"/>
          <w:sz w:val="24"/>
          <w:szCs w:val="24"/>
          <w:rtl/>
        </w:rPr>
        <w:t xml:space="preserve"> של רשויות החוברות יחד כדי להביא פיתוח כלכלי-חברתי- אזורי תוך ניצול היתרון לגודל והראייה האזורית.</w:t>
      </w:r>
    </w:p>
    <w:p w14:paraId="181006F8" w14:textId="69C28ADE" w:rsidR="00755F4C" w:rsidRDefault="009A1B5D" w:rsidP="00E35B6E">
      <w:pPr>
        <w:autoSpaceDE w:val="0"/>
        <w:autoSpaceDN w:val="0"/>
        <w:adjustRightInd w:val="0"/>
        <w:spacing w:after="120" w:line="360" w:lineRule="auto"/>
        <w:jc w:val="both"/>
        <w:rPr>
          <w:rFonts w:asci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>הבהרה מגדרית: המכרז נכתב בלשון זכר, אך מופנה לגברים ולנשים כאחד</w:t>
      </w:r>
      <w:r w:rsidR="00B50A91">
        <w:rPr>
          <w:rFonts w:ascii="Arial" w:hAnsi="Arial" w:cs="David" w:hint="cs"/>
          <w:sz w:val="24"/>
          <w:szCs w:val="24"/>
          <w:shd w:val="clear" w:color="auto" w:fill="FFFFFF"/>
          <w:rtl/>
        </w:rPr>
        <w:t>.</w:t>
      </w:r>
    </w:p>
    <w:p w14:paraId="39E80A5F" w14:textId="77777777" w:rsidR="00755F4C" w:rsidRPr="003366A3" w:rsidRDefault="00755F4C" w:rsidP="00E35B6E">
      <w:pPr>
        <w:autoSpaceDE w:val="0"/>
        <w:autoSpaceDN w:val="0"/>
        <w:adjustRightInd w:val="0"/>
        <w:spacing w:after="120" w:line="360" w:lineRule="auto"/>
        <w:jc w:val="both"/>
        <w:rPr>
          <w:rFonts w:ascii="David" w:cs="David"/>
          <w:sz w:val="24"/>
          <w:szCs w:val="24"/>
        </w:rPr>
      </w:pPr>
    </w:p>
    <w:p w14:paraId="15E2B3C8" w14:textId="77777777" w:rsidR="00755F4C" w:rsidRPr="00A072B0" w:rsidRDefault="00755F4C" w:rsidP="00E35B6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="David,Bold" w:cs="David"/>
          <w:b/>
          <w:bCs/>
          <w:color w:val="000000"/>
          <w:sz w:val="28"/>
          <w:szCs w:val="28"/>
          <w:u w:val="single"/>
        </w:rPr>
      </w:pPr>
      <w:r w:rsidRPr="00A072B0">
        <w:rPr>
          <w:rFonts w:ascii="David,Bold" w:cs="David" w:hint="cs"/>
          <w:b/>
          <w:bCs/>
          <w:color w:val="000000"/>
          <w:sz w:val="28"/>
          <w:szCs w:val="28"/>
          <w:u w:val="single"/>
          <w:rtl/>
        </w:rPr>
        <w:t>כללי</w:t>
      </w:r>
    </w:p>
    <w:p w14:paraId="3517CE42" w14:textId="26218FCE" w:rsidR="00755F4C" w:rsidRPr="00B50A91" w:rsidRDefault="00755F4C" w:rsidP="00E35B6E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120" w:line="360" w:lineRule="auto"/>
        <w:jc w:val="both"/>
        <w:rPr>
          <w:rFonts w:cs="David"/>
          <w:color w:val="000000"/>
          <w:sz w:val="24"/>
          <w:szCs w:val="24"/>
        </w:rPr>
      </w:pPr>
      <w:r w:rsidRPr="00B50A91">
        <w:rPr>
          <w:rFonts w:ascii="David" w:cs="David" w:hint="cs"/>
          <w:color w:val="000000"/>
          <w:sz w:val="24"/>
          <w:szCs w:val="24"/>
          <w:rtl/>
        </w:rPr>
        <w:t>מועמדים המבקשים להציג את מועמדותם למכרז, מתבקשים להגיש לאשכול השרון את המסמכים הבאים:</w:t>
      </w:r>
    </w:p>
    <w:p w14:paraId="6D508234" w14:textId="77777777" w:rsidR="00755F4C" w:rsidRPr="00A072B0" w:rsidRDefault="00755F4C" w:rsidP="00E35B6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="David" w:cs="David"/>
          <w:color w:val="000000"/>
          <w:sz w:val="24"/>
          <w:szCs w:val="24"/>
        </w:rPr>
      </w:pPr>
      <w:r w:rsidRPr="00A072B0">
        <w:rPr>
          <w:rFonts w:ascii="David" w:cs="David" w:hint="cs"/>
          <w:color w:val="000000"/>
          <w:sz w:val="24"/>
          <w:szCs w:val="24"/>
          <w:rtl/>
        </w:rPr>
        <w:t>קורות חיים שיכללו פירוט ניסיון מקצועי ותעסוקתי (בצירוף אסמכתאות).</w:t>
      </w:r>
    </w:p>
    <w:p w14:paraId="4A85B4BE" w14:textId="6D232A99" w:rsidR="00755F4C" w:rsidRPr="00E35B6E" w:rsidRDefault="00755F4C" w:rsidP="00E35B6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="David" w:cs="David"/>
          <w:color w:val="000000"/>
          <w:sz w:val="24"/>
          <w:szCs w:val="24"/>
        </w:rPr>
      </w:pPr>
      <w:r w:rsidRPr="00A072B0">
        <w:rPr>
          <w:rFonts w:ascii="David" w:cs="David" w:hint="cs"/>
          <w:color w:val="000000"/>
          <w:sz w:val="24"/>
          <w:szCs w:val="24"/>
          <w:rtl/>
        </w:rPr>
        <w:t>תעודות</w:t>
      </w:r>
      <w:r>
        <w:rPr>
          <w:rFonts w:ascii="David" w:cs="David" w:hint="cs"/>
          <w:color w:val="000000"/>
          <w:sz w:val="24"/>
          <w:szCs w:val="24"/>
          <w:rtl/>
        </w:rPr>
        <w:t xml:space="preserve"> </w:t>
      </w:r>
      <w:r w:rsidRPr="00A072B0">
        <w:rPr>
          <w:rFonts w:ascii="David" w:cs="David" w:hint="cs"/>
          <w:color w:val="000000"/>
          <w:sz w:val="24"/>
          <w:szCs w:val="24"/>
          <w:rtl/>
        </w:rPr>
        <w:t>המעידות</w:t>
      </w:r>
      <w:r>
        <w:rPr>
          <w:rFonts w:ascii="David" w:cs="David" w:hint="cs"/>
          <w:color w:val="000000"/>
          <w:sz w:val="24"/>
          <w:szCs w:val="24"/>
          <w:rtl/>
        </w:rPr>
        <w:t xml:space="preserve"> על </w:t>
      </w:r>
      <w:r w:rsidRPr="00A072B0">
        <w:rPr>
          <w:rFonts w:ascii="David" w:cs="David" w:hint="cs"/>
          <w:color w:val="000000"/>
          <w:sz w:val="24"/>
          <w:szCs w:val="24"/>
          <w:rtl/>
        </w:rPr>
        <w:t>כישורי</w:t>
      </w:r>
      <w:r>
        <w:rPr>
          <w:rFonts w:ascii="David" w:cs="David" w:hint="cs"/>
          <w:color w:val="000000"/>
          <w:sz w:val="24"/>
          <w:szCs w:val="24"/>
          <w:rtl/>
        </w:rPr>
        <w:t xml:space="preserve"> </w:t>
      </w:r>
      <w:r w:rsidRPr="00A072B0">
        <w:rPr>
          <w:rFonts w:ascii="David" w:cs="David" w:hint="cs"/>
          <w:color w:val="000000"/>
          <w:sz w:val="24"/>
          <w:szCs w:val="24"/>
          <w:rtl/>
        </w:rPr>
        <w:t>המועמד</w:t>
      </w:r>
      <w:r>
        <w:rPr>
          <w:rFonts w:ascii="David" w:cs="David" w:hint="cs"/>
          <w:color w:val="000000"/>
          <w:sz w:val="24"/>
          <w:szCs w:val="24"/>
          <w:rtl/>
        </w:rPr>
        <w:t>/</w:t>
      </w:r>
      <w:r w:rsidRPr="00A072B0">
        <w:rPr>
          <w:rFonts w:ascii="David" w:cs="David" w:hint="cs"/>
          <w:color w:val="000000"/>
          <w:sz w:val="24"/>
          <w:szCs w:val="24"/>
          <w:rtl/>
        </w:rPr>
        <w:t>ת</w:t>
      </w:r>
      <w:r>
        <w:rPr>
          <w:rFonts w:ascii="David" w:cs="David" w:hint="cs"/>
          <w:color w:val="000000"/>
          <w:sz w:val="24"/>
          <w:szCs w:val="24"/>
          <w:rtl/>
        </w:rPr>
        <w:t xml:space="preserve"> (</w:t>
      </w:r>
      <w:r w:rsidRPr="00A072B0">
        <w:rPr>
          <w:rFonts w:ascii="David" w:cs="David" w:hint="cs"/>
          <w:color w:val="000000"/>
          <w:sz w:val="24"/>
          <w:szCs w:val="24"/>
          <w:rtl/>
        </w:rPr>
        <w:t>השכלה</w:t>
      </w:r>
      <w:r>
        <w:rPr>
          <w:rFonts w:ascii="David" w:cs="David" w:hint="cs"/>
          <w:color w:val="000000"/>
          <w:sz w:val="24"/>
          <w:szCs w:val="24"/>
          <w:rtl/>
        </w:rPr>
        <w:t xml:space="preserve">, </w:t>
      </w:r>
      <w:r w:rsidRPr="00A072B0">
        <w:rPr>
          <w:rFonts w:ascii="David" w:cs="David" w:hint="cs"/>
          <w:color w:val="000000"/>
          <w:sz w:val="24"/>
          <w:szCs w:val="24"/>
          <w:rtl/>
        </w:rPr>
        <w:t>השתלמויות</w:t>
      </w:r>
      <w:r>
        <w:rPr>
          <w:rFonts w:ascii="David" w:cs="David" w:hint="cs"/>
          <w:color w:val="000000"/>
          <w:sz w:val="24"/>
          <w:szCs w:val="24"/>
          <w:rtl/>
        </w:rPr>
        <w:t xml:space="preserve"> </w:t>
      </w:r>
      <w:r w:rsidRPr="00A072B0">
        <w:rPr>
          <w:rFonts w:ascii="David" w:cs="David" w:hint="cs"/>
          <w:color w:val="000000"/>
          <w:sz w:val="24"/>
          <w:szCs w:val="24"/>
          <w:rtl/>
        </w:rPr>
        <w:t>וכיו</w:t>
      </w:r>
      <w:r>
        <w:rPr>
          <w:rFonts w:ascii="David" w:cs="David" w:hint="cs"/>
          <w:color w:val="000000"/>
          <w:sz w:val="24"/>
          <w:szCs w:val="24"/>
          <w:rtl/>
        </w:rPr>
        <w:t>"</w:t>
      </w:r>
      <w:r w:rsidRPr="00A072B0">
        <w:rPr>
          <w:rFonts w:ascii="David" w:cs="David" w:hint="cs"/>
          <w:color w:val="000000"/>
          <w:sz w:val="24"/>
          <w:szCs w:val="24"/>
          <w:rtl/>
        </w:rPr>
        <w:t>ב</w:t>
      </w:r>
      <w:r>
        <w:rPr>
          <w:rFonts w:ascii="David" w:cs="David" w:hint="cs"/>
          <w:color w:val="000000"/>
          <w:sz w:val="24"/>
          <w:szCs w:val="24"/>
          <w:rtl/>
        </w:rPr>
        <w:t>).</w:t>
      </w:r>
    </w:p>
    <w:p w14:paraId="0FBF48EF" w14:textId="0D693109" w:rsidR="00402E99" w:rsidRPr="00402E99" w:rsidRDefault="00755F4C" w:rsidP="00402E99">
      <w:pPr>
        <w:rPr>
          <w:rtl/>
        </w:rPr>
      </w:pPr>
      <w:r w:rsidRPr="00B50A91">
        <w:rPr>
          <w:rFonts w:ascii="David" w:cs="David" w:hint="cs"/>
          <w:color w:val="000000"/>
          <w:sz w:val="24"/>
          <w:szCs w:val="24"/>
          <w:rtl/>
        </w:rPr>
        <w:t xml:space="preserve">מועמדים העונים על דרישות המכרז ישלחו קורות חיים+ המסמכים הנדרשים </w:t>
      </w:r>
      <w:r w:rsidR="00402E99">
        <w:rPr>
          <w:rFonts w:ascii="David" w:cs="David" w:hint="cs"/>
          <w:color w:val="000000"/>
          <w:sz w:val="24"/>
          <w:szCs w:val="24"/>
          <w:rtl/>
        </w:rPr>
        <w:t xml:space="preserve">דרך הלינק </w:t>
      </w:r>
      <w:hyperlink r:id="rId8" w:history="1">
        <w:r w:rsidR="00402E99" w:rsidRPr="00240E54">
          <w:rPr>
            <w:rStyle w:val="Hyperlink"/>
          </w:rPr>
          <w:t>https://www.jobbing.co.il/jtest1/linkgen?OI=119&amp;FC=4546&amp;RF=5</w:t>
        </w:r>
      </w:hyperlink>
    </w:p>
    <w:p w14:paraId="2C3D6F7E" w14:textId="77777777" w:rsidR="00402E99" w:rsidRDefault="00755F4C" w:rsidP="00402E99">
      <w:pPr>
        <w:pStyle w:val="ListParagraph"/>
        <w:spacing w:line="360" w:lineRule="auto"/>
        <w:rPr>
          <w:rFonts w:ascii="David" w:cs="David"/>
          <w:color w:val="000000"/>
          <w:sz w:val="24"/>
          <w:szCs w:val="24"/>
          <w:rtl/>
        </w:rPr>
      </w:pPr>
      <w:r w:rsidRPr="00B50A91">
        <w:rPr>
          <w:rFonts w:ascii="David" w:cs="David" w:hint="cs"/>
          <w:color w:val="000000"/>
          <w:sz w:val="24"/>
          <w:szCs w:val="24"/>
          <w:rtl/>
        </w:rPr>
        <w:t>עד ליום</w:t>
      </w:r>
      <w:r w:rsidR="00076589">
        <w:rPr>
          <w:rFonts w:ascii="David" w:cs="David" w:hint="cs"/>
          <w:color w:val="000000"/>
          <w:sz w:val="24"/>
          <w:szCs w:val="24"/>
          <w:rtl/>
        </w:rPr>
        <w:t xml:space="preserve"> </w:t>
      </w:r>
      <w:r w:rsidR="00402E99">
        <w:rPr>
          <w:rFonts w:ascii="David" w:cs="David" w:hint="cs"/>
          <w:color w:val="000000"/>
          <w:sz w:val="24"/>
          <w:szCs w:val="24"/>
          <w:rtl/>
        </w:rPr>
        <w:t xml:space="preserve">8.8.2021 </w:t>
      </w:r>
      <w:r w:rsidRPr="00A47DE0">
        <w:rPr>
          <w:rFonts w:ascii="David" w:cs="David" w:hint="cs"/>
          <w:color w:val="000000"/>
          <w:sz w:val="24"/>
          <w:szCs w:val="24"/>
          <w:rtl/>
        </w:rPr>
        <w:t>בשעה 12:00.</w:t>
      </w:r>
      <w:r w:rsidRPr="00B50A91">
        <w:rPr>
          <w:rFonts w:ascii="David" w:cs="David" w:hint="cs"/>
          <w:color w:val="000000"/>
          <w:sz w:val="24"/>
          <w:szCs w:val="24"/>
          <w:rtl/>
        </w:rPr>
        <w:t xml:space="preserve"> </w:t>
      </w:r>
    </w:p>
    <w:p w14:paraId="0FA2DC7E" w14:textId="77777777" w:rsidR="00402E99" w:rsidRDefault="00402E99" w:rsidP="00402E99">
      <w:pPr>
        <w:pStyle w:val="ListParagraph"/>
        <w:spacing w:line="360" w:lineRule="auto"/>
        <w:rPr>
          <w:rFonts w:ascii="David" w:cs="David"/>
          <w:color w:val="000000"/>
          <w:sz w:val="24"/>
          <w:szCs w:val="24"/>
          <w:rtl/>
        </w:rPr>
      </w:pPr>
    </w:p>
    <w:p w14:paraId="1C619357" w14:textId="4BEAF416" w:rsidR="00146CA5" w:rsidRPr="00B50A91" w:rsidRDefault="00755F4C" w:rsidP="00402E99">
      <w:pPr>
        <w:pStyle w:val="ListParagraph"/>
        <w:spacing w:line="360" w:lineRule="auto"/>
        <w:rPr>
          <w:rFonts w:ascii="David" w:cs="David"/>
          <w:color w:val="000000"/>
          <w:sz w:val="24"/>
          <w:szCs w:val="24"/>
        </w:rPr>
      </w:pPr>
      <w:r w:rsidRPr="00B50A91">
        <w:rPr>
          <w:rFonts w:ascii="David" w:cs="David" w:hint="cs"/>
          <w:color w:val="000000"/>
          <w:sz w:val="24"/>
          <w:szCs w:val="24"/>
          <w:rtl/>
        </w:rPr>
        <w:t xml:space="preserve">הליכי המכרז </w:t>
      </w:r>
      <w:r w:rsidR="00183DE3" w:rsidRPr="00B50A91">
        <w:rPr>
          <w:rFonts w:ascii="David" w:cs="David"/>
          <w:color w:val="000000"/>
          <w:sz w:val="24"/>
          <w:szCs w:val="24"/>
          <w:rtl/>
        </w:rPr>
        <w:t>–</w:t>
      </w:r>
      <w:r w:rsidR="00B50A91" w:rsidRPr="00B50A91">
        <w:rPr>
          <w:rFonts w:ascii="David" w:cs="David" w:hint="cs"/>
          <w:color w:val="000000"/>
          <w:sz w:val="24"/>
          <w:szCs w:val="24"/>
          <w:rtl/>
        </w:rPr>
        <w:t xml:space="preserve"> </w:t>
      </w:r>
      <w:r w:rsidR="00146CA5" w:rsidRPr="00B50A91">
        <w:rPr>
          <w:rFonts w:ascii="David" w:cs="David"/>
          <w:color w:val="000000"/>
          <w:sz w:val="24"/>
          <w:szCs w:val="24"/>
          <w:rtl/>
        </w:rPr>
        <w:t>המכרז יתקיים בפני ועדת בחינה</w:t>
      </w:r>
      <w:r w:rsidR="00146CA5" w:rsidRPr="00B50A91">
        <w:rPr>
          <w:rFonts w:ascii="David" w:cs="David" w:hint="cs"/>
          <w:color w:val="000000"/>
          <w:sz w:val="24"/>
          <w:szCs w:val="24"/>
          <w:rtl/>
        </w:rPr>
        <w:t xml:space="preserve">.  מועמדים אשר יעמדו בתנאי הסף יזומנו למכון הערכה לצורך מבחני מיון והערכה. שמונת המועמדים אשר השיגו במבחנים את התוצאות הגבוהות ביותר יוזמנו לראיון בפני ועדת בחינה. </w:t>
      </w:r>
    </w:p>
    <w:p w14:paraId="23C37635" w14:textId="33645B2A" w:rsidR="009A1B5D" w:rsidRDefault="009A1B5D" w:rsidP="00E35B6E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120" w:line="360" w:lineRule="auto"/>
        <w:jc w:val="both"/>
        <w:rPr>
          <w:rFonts w:ascii="David" w:cs="David"/>
          <w:color w:val="000000"/>
          <w:sz w:val="24"/>
          <w:szCs w:val="24"/>
        </w:rPr>
      </w:pPr>
      <w:r w:rsidRPr="00B50A91">
        <w:rPr>
          <w:rFonts w:ascii="David" w:cs="David"/>
          <w:color w:val="000000"/>
          <w:sz w:val="24"/>
          <w:szCs w:val="24"/>
          <w:rtl/>
        </w:rPr>
        <w:t xml:space="preserve">זכותו של מועמד עם מוגבלות לקבל התאמות הנדרשות לו מחמת מוגבלותו בהליכי הקבלה לעבודה. </w:t>
      </w:r>
    </w:p>
    <w:p w14:paraId="2C0A29E8" w14:textId="77777777" w:rsidR="009A1B5D" w:rsidRPr="00B50A91" w:rsidRDefault="009A1B5D" w:rsidP="00E35B6E">
      <w:pPr>
        <w:pStyle w:val="ListParagraph"/>
        <w:autoSpaceDE w:val="0"/>
        <w:autoSpaceDN w:val="0"/>
        <w:adjustRightInd w:val="0"/>
        <w:spacing w:after="120" w:line="360" w:lineRule="auto"/>
        <w:jc w:val="both"/>
        <w:rPr>
          <w:rFonts w:ascii="David" w:cs="David"/>
          <w:color w:val="000000"/>
          <w:sz w:val="24"/>
          <w:szCs w:val="24"/>
          <w:rtl/>
        </w:rPr>
      </w:pPr>
    </w:p>
    <w:p w14:paraId="45BB4AEA" w14:textId="1CA40B6C" w:rsidR="00B50A91" w:rsidRPr="00E35B6E" w:rsidRDefault="009A1B5D" w:rsidP="00E35B6E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120" w:line="360" w:lineRule="auto"/>
        <w:jc w:val="both"/>
        <w:rPr>
          <w:rFonts w:ascii="David" w:cs="David"/>
          <w:color w:val="000000"/>
          <w:sz w:val="24"/>
          <w:szCs w:val="24"/>
          <w:rtl/>
        </w:rPr>
      </w:pPr>
      <w:r w:rsidRPr="00B50A91">
        <w:rPr>
          <w:rFonts w:ascii="David" w:cs="David"/>
          <w:color w:val="000000"/>
          <w:sz w:val="24"/>
          <w:szCs w:val="24"/>
          <w:rtl/>
        </w:rPr>
        <w:lastRenderedPageBreak/>
        <w:t xml:space="preserve">במקרה של מועמדים בעלי נתונים שווים, עדיפות תינתן לעולים חדשים, למי שהוא או אחד מהוריו נולד באתיופיה ולבני </w:t>
      </w:r>
      <w:proofErr w:type="spellStart"/>
      <w:r w:rsidRPr="00B50A91">
        <w:rPr>
          <w:rFonts w:ascii="David" w:cs="David"/>
          <w:color w:val="000000"/>
          <w:sz w:val="24"/>
          <w:szCs w:val="24"/>
          <w:rtl/>
        </w:rPr>
        <w:t>האוכלוסיה</w:t>
      </w:r>
      <w:proofErr w:type="spellEnd"/>
      <w:r w:rsidRPr="00B50A91">
        <w:rPr>
          <w:rFonts w:ascii="David" w:cs="David"/>
          <w:color w:val="000000"/>
          <w:sz w:val="24"/>
          <w:szCs w:val="24"/>
          <w:rtl/>
        </w:rPr>
        <w:t xml:space="preserve"> הערבית, הדרוזית, הצ'רקסית והחרדית.</w:t>
      </w:r>
    </w:p>
    <w:p w14:paraId="75908E98" w14:textId="1B12D1A0" w:rsidR="00B50A91" w:rsidRPr="00E35B6E" w:rsidRDefault="00B50A91" w:rsidP="00E35B6E">
      <w:pPr>
        <w:pStyle w:val="ListParagraph"/>
        <w:numPr>
          <w:ilvl w:val="0"/>
          <w:numId w:val="19"/>
        </w:numPr>
        <w:spacing w:line="360" w:lineRule="auto"/>
        <w:rPr>
          <w:rFonts w:ascii="David" w:cs="David"/>
          <w:color w:val="000000"/>
          <w:sz w:val="24"/>
          <w:szCs w:val="24"/>
        </w:rPr>
      </w:pPr>
      <w:r w:rsidRPr="00B50A91">
        <w:rPr>
          <w:rFonts w:ascii="David" w:cs="David" w:hint="cs"/>
          <w:color w:val="000000"/>
          <w:sz w:val="24"/>
          <w:szCs w:val="24"/>
          <w:rtl/>
        </w:rPr>
        <w:t>אשכול</w:t>
      </w:r>
      <w:r w:rsidRPr="00B50A91">
        <w:rPr>
          <w:rFonts w:ascii="David" w:cs="David"/>
          <w:color w:val="000000"/>
          <w:sz w:val="24"/>
          <w:szCs w:val="24"/>
          <w:rtl/>
        </w:rPr>
        <w:t xml:space="preserve"> </w:t>
      </w:r>
      <w:r w:rsidRPr="00B50A91">
        <w:rPr>
          <w:rFonts w:ascii="David" w:cs="David" w:hint="cs"/>
          <w:color w:val="000000"/>
          <w:sz w:val="24"/>
          <w:szCs w:val="24"/>
          <w:rtl/>
        </w:rPr>
        <w:t>השרון</w:t>
      </w:r>
      <w:r w:rsidRPr="00B50A91">
        <w:rPr>
          <w:rFonts w:ascii="David" w:cs="David"/>
          <w:color w:val="000000"/>
          <w:sz w:val="24"/>
          <w:szCs w:val="24"/>
          <w:rtl/>
        </w:rPr>
        <w:t xml:space="preserve"> </w:t>
      </w:r>
      <w:r w:rsidRPr="00B50A91">
        <w:rPr>
          <w:rFonts w:ascii="David" w:cs="David" w:hint="cs"/>
          <w:color w:val="000000"/>
          <w:sz w:val="24"/>
          <w:szCs w:val="24"/>
          <w:rtl/>
        </w:rPr>
        <w:t>אינו</w:t>
      </w:r>
      <w:r w:rsidRPr="00B50A91">
        <w:rPr>
          <w:rFonts w:ascii="David" w:cs="David"/>
          <w:color w:val="000000"/>
          <w:sz w:val="24"/>
          <w:szCs w:val="24"/>
          <w:rtl/>
        </w:rPr>
        <w:t xml:space="preserve"> </w:t>
      </w:r>
      <w:r w:rsidRPr="00B50A91">
        <w:rPr>
          <w:rFonts w:ascii="David" w:cs="David" w:hint="cs"/>
          <w:color w:val="000000"/>
          <w:sz w:val="24"/>
          <w:szCs w:val="24"/>
          <w:rtl/>
        </w:rPr>
        <w:t>מתחייב</w:t>
      </w:r>
      <w:r w:rsidRPr="00B50A91">
        <w:rPr>
          <w:rFonts w:ascii="David" w:cs="David"/>
          <w:color w:val="000000"/>
          <w:sz w:val="24"/>
          <w:szCs w:val="24"/>
          <w:rtl/>
        </w:rPr>
        <w:t xml:space="preserve"> </w:t>
      </w:r>
      <w:r w:rsidRPr="00B50A91">
        <w:rPr>
          <w:rFonts w:ascii="David" w:cs="David" w:hint="cs"/>
          <w:color w:val="000000"/>
          <w:sz w:val="24"/>
          <w:szCs w:val="24"/>
          <w:rtl/>
        </w:rPr>
        <w:t>לקבל</w:t>
      </w:r>
      <w:r w:rsidRPr="00B50A91">
        <w:rPr>
          <w:rFonts w:ascii="David" w:cs="David"/>
          <w:color w:val="000000"/>
          <w:sz w:val="24"/>
          <w:szCs w:val="24"/>
          <w:rtl/>
        </w:rPr>
        <w:t xml:space="preserve"> </w:t>
      </w:r>
      <w:r w:rsidRPr="00B50A91">
        <w:rPr>
          <w:rFonts w:ascii="David" w:cs="David" w:hint="cs"/>
          <w:color w:val="000000"/>
          <w:sz w:val="24"/>
          <w:szCs w:val="24"/>
          <w:rtl/>
        </w:rPr>
        <w:t>הצעה</w:t>
      </w:r>
      <w:r w:rsidRPr="00B50A91">
        <w:rPr>
          <w:rFonts w:ascii="David" w:cs="David"/>
          <w:color w:val="000000"/>
          <w:sz w:val="24"/>
          <w:szCs w:val="24"/>
          <w:rtl/>
        </w:rPr>
        <w:t xml:space="preserve"> </w:t>
      </w:r>
      <w:r w:rsidRPr="00B50A91">
        <w:rPr>
          <w:rFonts w:ascii="David" w:cs="David" w:hint="cs"/>
          <w:color w:val="000000"/>
          <w:sz w:val="24"/>
          <w:szCs w:val="24"/>
          <w:rtl/>
        </w:rPr>
        <w:t>כלשהי</w:t>
      </w:r>
      <w:r w:rsidRPr="00B50A91">
        <w:rPr>
          <w:rFonts w:ascii="David" w:cs="David"/>
          <w:color w:val="000000"/>
          <w:sz w:val="24"/>
          <w:szCs w:val="24"/>
          <w:rtl/>
        </w:rPr>
        <w:t xml:space="preserve"> </w:t>
      </w:r>
      <w:r w:rsidRPr="00B50A91">
        <w:rPr>
          <w:rFonts w:ascii="David" w:cs="David" w:hint="cs"/>
          <w:color w:val="000000"/>
          <w:sz w:val="24"/>
          <w:szCs w:val="24"/>
          <w:rtl/>
        </w:rPr>
        <w:t>ושומר</w:t>
      </w:r>
      <w:r w:rsidRPr="00B50A91">
        <w:rPr>
          <w:rFonts w:ascii="David" w:cs="David"/>
          <w:color w:val="000000"/>
          <w:sz w:val="24"/>
          <w:szCs w:val="24"/>
          <w:rtl/>
        </w:rPr>
        <w:t xml:space="preserve"> </w:t>
      </w:r>
      <w:r w:rsidRPr="00B50A91">
        <w:rPr>
          <w:rFonts w:ascii="David" w:cs="David" w:hint="cs"/>
          <w:color w:val="000000"/>
          <w:sz w:val="24"/>
          <w:szCs w:val="24"/>
          <w:rtl/>
        </w:rPr>
        <w:t>על</w:t>
      </w:r>
      <w:r w:rsidRPr="00B50A91">
        <w:rPr>
          <w:rFonts w:ascii="David" w:cs="David"/>
          <w:color w:val="000000"/>
          <w:sz w:val="24"/>
          <w:szCs w:val="24"/>
          <w:rtl/>
        </w:rPr>
        <w:t xml:space="preserve"> </w:t>
      </w:r>
      <w:r w:rsidRPr="00B50A91">
        <w:rPr>
          <w:rFonts w:ascii="David" w:cs="David" w:hint="cs"/>
          <w:color w:val="000000"/>
          <w:sz w:val="24"/>
          <w:szCs w:val="24"/>
          <w:rtl/>
        </w:rPr>
        <w:t>זכותו</w:t>
      </w:r>
      <w:r w:rsidRPr="00B50A91">
        <w:rPr>
          <w:rFonts w:ascii="David" w:cs="David"/>
          <w:color w:val="000000"/>
          <w:sz w:val="24"/>
          <w:szCs w:val="24"/>
          <w:rtl/>
        </w:rPr>
        <w:t xml:space="preserve"> </w:t>
      </w:r>
      <w:r w:rsidRPr="00B50A91">
        <w:rPr>
          <w:rFonts w:ascii="David" w:cs="David" w:hint="cs"/>
          <w:color w:val="000000"/>
          <w:sz w:val="24"/>
          <w:szCs w:val="24"/>
          <w:rtl/>
        </w:rPr>
        <w:t>להפסיק</w:t>
      </w:r>
      <w:r w:rsidRPr="00B50A91">
        <w:rPr>
          <w:rFonts w:ascii="David" w:cs="David"/>
          <w:color w:val="000000"/>
          <w:sz w:val="24"/>
          <w:szCs w:val="24"/>
          <w:rtl/>
        </w:rPr>
        <w:t xml:space="preserve"> </w:t>
      </w:r>
      <w:r w:rsidRPr="00B50A91">
        <w:rPr>
          <w:rFonts w:ascii="David" w:cs="David" w:hint="cs"/>
          <w:color w:val="000000"/>
          <w:sz w:val="24"/>
          <w:szCs w:val="24"/>
          <w:rtl/>
        </w:rPr>
        <w:t>בכל</w:t>
      </w:r>
      <w:r w:rsidRPr="00B50A91">
        <w:rPr>
          <w:rFonts w:ascii="David" w:cs="David"/>
          <w:color w:val="000000"/>
          <w:sz w:val="24"/>
          <w:szCs w:val="24"/>
          <w:rtl/>
        </w:rPr>
        <w:t xml:space="preserve"> </w:t>
      </w:r>
      <w:r w:rsidRPr="00B50A91">
        <w:rPr>
          <w:rFonts w:ascii="David" w:cs="David" w:hint="cs"/>
          <w:color w:val="000000"/>
          <w:sz w:val="24"/>
          <w:szCs w:val="24"/>
          <w:rtl/>
        </w:rPr>
        <w:t>עת</w:t>
      </w:r>
      <w:r w:rsidRPr="00B50A91">
        <w:rPr>
          <w:rFonts w:ascii="David" w:cs="David"/>
          <w:color w:val="000000"/>
          <w:sz w:val="24"/>
          <w:szCs w:val="24"/>
          <w:rtl/>
        </w:rPr>
        <w:t xml:space="preserve"> </w:t>
      </w:r>
      <w:r w:rsidRPr="00B50A91">
        <w:rPr>
          <w:rFonts w:ascii="David" w:cs="David" w:hint="cs"/>
          <w:color w:val="000000"/>
          <w:sz w:val="24"/>
          <w:szCs w:val="24"/>
          <w:rtl/>
        </w:rPr>
        <w:t>את</w:t>
      </w:r>
      <w:r w:rsidRPr="00B50A91">
        <w:rPr>
          <w:rFonts w:ascii="David" w:cs="David"/>
          <w:color w:val="000000"/>
          <w:sz w:val="24"/>
          <w:szCs w:val="24"/>
          <w:rtl/>
        </w:rPr>
        <w:t xml:space="preserve"> </w:t>
      </w:r>
      <w:r w:rsidRPr="00B50A91">
        <w:rPr>
          <w:rFonts w:ascii="David" w:cs="David" w:hint="cs"/>
          <w:color w:val="000000"/>
          <w:sz w:val="24"/>
          <w:szCs w:val="24"/>
          <w:rtl/>
        </w:rPr>
        <w:t>הליכיו</w:t>
      </w:r>
      <w:r w:rsidRPr="00B50A91">
        <w:rPr>
          <w:rFonts w:ascii="David" w:cs="David"/>
          <w:color w:val="000000"/>
          <w:sz w:val="24"/>
          <w:szCs w:val="24"/>
          <w:rtl/>
        </w:rPr>
        <w:t xml:space="preserve"> </w:t>
      </w:r>
      <w:r w:rsidRPr="00B50A91">
        <w:rPr>
          <w:rFonts w:ascii="David" w:cs="David" w:hint="cs"/>
          <w:color w:val="000000"/>
          <w:sz w:val="24"/>
          <w:szCs w:val="24"/>
          <w:rtl/>
        </w:rPr>
        <w:t>של</w:t>
      </w:r>
      <w:r w:rsidRPr="00B50A91">
        <w:rPr>
          <w:rFonts w:ascii="David" w:cs="David"/>
          <w:color w:val="000000"/>
          <w:sz w:val="24"/>
          <w:szCs w:val="24"/>
          <w:rtl/>
        </w:rPr>
        <w:t xml:space="preserve"> </w:t>
      </w:r>
      <w:r w:rsidRPr="00B50A91">
        <w:rPr>
          <w:rFonts w:ascii="David" w:cs="David" w:hint="cs"/>
          <w:color w:val="000000"/>
          <w:sz w:val="24"/>
          <w:szCs w:val="24"/>
          <w:rtl/>
        </w:rPr>
        <w:t>מכרז</w:t>
      </w:r>
      <w:r w:rsidRPr="00B50A91">
        <w:rPr>
          <w:rFonts w:ascii="David" w:cs="David"/>
          <w:color w:val="000000"/>
          <w:sz w:val="24"/>
          <w:szCs w:val="24"/>
          <w:rtl/>
        </w:rPr>
        <w:t xml:space="preserve"> </w:t>
      </w:r>
      <w:r w:rsidRPr="00B50A91">
        <w:rPr>
          <w:rFonts w:ascii="David" w:cs="David" w:hint="cs"/>
          <w:color w:val="000000"/>
          <w:sz w:val="24"/>
          <w:szCs w:val="24"/>
          <w:rtl/>
        </w:rPr>
        <w:t>זה</w:t>
      </w:r>
      <w:r w:rsidRPr="00B50A91">
        <w:rPr>
          <w:rFonts w:ascii="David" w:cs="David"/>
          <w:color w:val="000000"/>
          <w:sz w:val="24"/>
          <w:szCs w:val="24"/>
          <w:rtl/>
        </w:rPr>
        <w:t xml:space="preserve">, </w:t>
      </w:r>
      <w:r w:rsidRPr="00B50A91">
        <w:rPr>
          <w:rFonts w:ascii="David" w:cs="David" w:hint="cs"/>
          <w:color w:val="000000"/>
          <w:sz w:val="24"/>
          <w:szCs w:val="24"/>
          <w:rtl/>
        </w:rPr>
        <w:t>זאת</w:t>
      </w:r>
      <w:r w:rsidRPr="00B50A91">
        <w:rPr>
          <w:rFonts w:ascii="David" w:cs="David"/>
          <w:color w:val="000000"/>
          <w:sz w:val="24"/>
          <w:szCs w:val="24"/>
          <w:rtl/>
        </w:rPr>
        <w:t xml:space="preserve"> </w:t>
      </w:r>
      <w:r w:rsidRPr="00B50A91">
        <w:rPr>
          <w:rFonts w:ascii="David" w:cs="David" w:hint="cs"/>
          <w:color w:val="000000"/>
          <w:sz w:val="24"/>
          <w:szCs w:val="24"/>
          <w:rtl/>
        </w:rPr>
        <w:t>בכל</w:t>
      </w:r>
      <w:r w:rsidRPr="00B50A91">
        <w:rPr>
          <w:rFonts w:ascii="David" w:cs="David"/>
          <w:color w:val="000000"/>
          <w:sz w:val="24"/>
          <w:szCs w:val="24"/>
          <w:rtl/>
        </w:rPr>
        <w:t xml:space="preserve"> </w:t>
      </w:r>
      <w:r w:rsidRPr="00B50A91">
        <w:rPr>
          <w:rFonts w:ascii="David" w:cs="David" w:hint="cs"/>
          <w:color w:val="000000"/>
          <w:sz w:val="24"/>
          <w:szCs w:val="24"/>
          <w:rtl/>
        </w:rPr>
        <w:t>שלב</w:t>
      </w:r>
      <w:r w:rsidRPr="00B50A91">
        <w:rPr>
          <w:rFonts w:ascii="David" w:cs="David"/>
          <w:color w:val="000000"/>
          <w:sz w:val="24"/>
          <w:szCs w:val="24"/>
          <w:rtl/>
        </w:rPr>
        <w:t xml:space="preserve"> </w:t>
      </w:r>
      <w:r w:rsidRPr="00B50A91">
        <w:rPr>
          <w:rFonts w:ascii="David" w:cs="David" w:hint="cs"/>
          <w:color w:val="000000"/>
          <w:sz w:val="24"/>
          <w:szCs w:val="24"/>
          <w:rtl/>
        </w:rPr>
        <w:t>משלביו</w:t>
      </w:r>
      <w:r w:rsidRPr="00B50A91">
        <w:rPr>
          <w:rFonts w:ascii="David" w:cs="David"/>
          <w:color w:val="000000"/>
          <w:sz w:val="24"/>
          <w:szCs w:val="24"/>
          <w:rtl/>
        </w:rPr>
        <w:t>.</w:t>
      </w:r>
    </w:p>
    <w:p w14:paraId="084EC414" w14:textId="4E98F7CB" w:rsidR="00E35B6E" w:rsidRPr="00E35B6E" w:rsidRDefault="00E35B6E" w:rsidP="00E35B6E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120" w:line="360" w:lineRule="auto"/>
        <w:rPr>
          <w:rFonts w:ascii="David" w:cs="David"/>
          <w:color w:val="000000"/>
          <w:sz w:val="24"/>
          <w:szCs w:val="24"/>
          <w:rtl/>
        </w:rPr>
      </w:pPr>
      <w:r w:rsidRPr="00E35B6E">
        <w:rPr>
          <w:rFonts w:ascii="David" w:cs="David" w:hint="cs"/>
          <w:color w:val="000000"/>
          <w:sz w:val="24"/>
          <w:szCs w:val="24"/>
          <w:rtl/>
        </w:rPr>
        <w:t>הוראות מכרז זה יהוו חלק בלתי נפרד מן ההתקשרות בין המועמד/ת לבין אשכול השרון</w:t>
      </w:r>
      <w:r>
        <w:rPr>
          <w:rFonts w:ascii="David" w:cs="David" w:hint="cs"/>
          <w:color w:val="000000"/>
          <w:sz w:val="24"/>
          <w:szCs w:val="24"/>
          <w:rtl/>
        </w:rPr>
        <w:t>.</w:t>
      </w:r>
    </w:p>
    <w:p w14:paraId="07242C84" w14:textId="77777777" w:rsidR="009A1B5D" w:rsidRPr="00B50A91" w:rsidRDefault="009A1B5D" w:rsidP="00E35B6E">
      <w:pPr>
        <w:pStyle w:val="ListParagraph"/>
        <w:spacing w:line="360" w:lineRule="auto"/>
        <w:rPr>
          <w:rFonts w:ascii="David" w:cs="David"/>
          <w:color w:val="000000"/>
          <w:sz w:val="24"/>
          <w:szCs w:val="24"/>
          <w:rtl/>
        </w:rPr>
      </w:pPr>
    </w:p>
    <w:p w14:paraId="388CA860" w14:textId="77777777" w:rsidR="009A1B5D" w:rsidRPr="00B50A91" w:rsidRDefault="009A1B5D" w:rsidP="00E35B6E">
      <w:pPr>
        <w:pStyle w:val="ListParagraph"/>
        <w:autoSpaceDE w:val="0"/>
        <w:autoSpaceDN w:val="0"/>
        <w:adjustRightInd w:val="0"/>
        <w:spacing w:after="120" w:line="360" w:lineRule="auto"/>
        <w:jc w:val="both"/>
        <w:rPr>
          <w:rFonts w:ascii="David" w:cs="David"/>
          <w:color w:val="000000"/>
          <w:sz w:val="24"/>
          <w:szCs w:val="24"/>
          <w:rtl/>
        </w:rPr>
      </w:pPr>
    </w:p>
    <w:p w14:paraId="2294CF62" w14:textId="77777777" w:rsidR="00755F4C" w:rsidRPr="0054248A" w:rsidRDefault="00755F4C" w:rsidP="00E35B6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="David,Bold" w:cs="David"/>
          <w:b/>
          <w:bCs/>
          <w:color w:val="000000"/>
          <w:sz w:val="28"/>
          <w:szCs w:val="28"/>
          <w:u w:val="single"/>
        </w:rPr>
      </w:pPr>
      <w:r w:rsidRPr="0054248A">
        <w:rPr>
          <w:rFonts w:ascii="David,Bold" w:cs="David" w:hint="cs"/>
          <w:b/>
          <w:bCs/>
          <w:color w:val="000000"/>
          <w:sz w:val="28"/>
          <w:szCs w:val="28"/>
          <w:u w:val="single"/>
          <w:rtl/>
        </w:rPr>
        <w:t>פרטי</w:t>
      </w:r>
      <w:r>
        <w:rPr>
          <w:rFonts w:ascii="David,Bold" w:cs="David" w:hint="cs"/>
          <w:b/>
          <w:bCs/>
          <w:color w:val="000000"/>
          <w:sz w:val="28"/>
          <w:szCs w:val="28"/>
          <w:u w:val="single"/>
          <w:rtl/>
        </w:rPr>
        <w:t xml:space="preserve"> </w:t>
      </w:r>
      <w:r w:rsidRPr="0054248A">
        <w:rPr>
          <w:rFonts w:ascii="David,Bold" w:cs="David" w:hint="cs"/>
          <w:b/>
          <w:bCs/>
          <w:color w:val="000000"/>
          <w:sz w:val="28"/>
          <w:szCs w:val="28"/>
          <w:u w:val="single"/>
          <w:rtl/>
        </w:rPr>
        <w:t>המשרה</w:t>
      </w:r>
    </w:p>
    <w:p w14:paraId="41E4A67D" w14:textId="77777777" w:rsidR="00755F4C" w:rsidRPr="0054248A" w:rsidRDefault="00755F4C" w:rsidP="00E35B6E">
      <w:pPr>
        <w:autoSpaceDE w:val="0"/>
        <w:autoSpaceDN w:val="0"/>
        <w:adjustRightInd w:val="0"/>
        <w:spacing w:after="120" w:line="360" w:lineRule="auto"/>
        <w:jc w:val="both"/>
        <w:rPr>
          <w:rFonts w:cs="David"/>
          <w:color w:val="000000"/>
          <w:sz w:val="24"/>
          <w:szCs w:val="24"/>
        </w:rPr>
      </w:pPr>
      <w:r w:rsidRPr="00A072B0">
        <w:rPr>
          <w:rFonts w:ascii="David" w:cs="David" w:hint="cs"/>
          <w:color w:val="000000"/>
          <w:sz w:val="24"/>
          <w:szCs w:val="24"/>
          <w:rtl/>
        </w:rPr>
        <w:t>תואר</w:t>
      </w:r>
      <w:r>
        <w:rPr>
          <w:rFonts w:ascii="David" w:cs="David" w:hint="cs"/>
          <w:color w:val="000000"/>
          <w:sz w:val="24"/>
          <w:szCs w:val="24"/>
          <w:rtl/>
        </w:rPr>
        <w:t xml:space="preserve"> </w:t>
      </w:r>
      <w:r w:rsidRPr="00A072B0">
        <w:rPr>
          <w:rFonts w:ascii="David" w:cs="David" w:hint="cs"/>
          <w:color w:val="000000"/>
          <w:sz w:val="24"/>
          <w:szCs w:val="24"/>
          <w:rtl/>
        </w:rPr>
        <w:t>התפקיד</w:t>
      </w:r>
      <w:r>
        <w:rPr>
          <w:rFonts w:ascii="David" w:cs="David" w:hint="cs"/>
          <w:color w:val="000000"/>
          <w:sz w:val="24"/>
          <w:szCs w:val="24"/>
          <w:rtl/>
        </w:rPr>
        <w:t>: מנהל/ת אגף פיתוח כלכלי</w:t>
      </w:r>
      <w:r>
        <w:rPr>
          <w:rFonts w:cs="David" w:hint="cs"/>
          <w:color w:val="000000"/>
          <w:sz w:val="24"/>
          <w:szCs w:val="24"/>
          <w:rtl/>
        </w:rPr>
        <w:t xml:space="preserve"> אזורי. </w:t>
      </w:r>
    </w:p>
    <w:p w14:paraId="7BD3D29D" w14:textId="0E92B35E" w:rsidR="00755F4C" w:rsidRPr="00A072B0" w:rsidRDefault="00755F4C" w:rsidP="00E35B6E">
      <w:pPr>
        <w:autoSpaceDE w:val="0"/>
        <w:autoSpaceDN w:val="0"/>
        <w:adjustRightInd w:val="0"/>
        <w:spacing w:after="120" w:line="360" w:lineRule="auto"/>
        <w:jc w:val="both"/>
        <w:rPr>
          <w:rFonts w:ascii="David" w:cs="David"/>
          <w:color w:val="000000"/>
          <w:sz w:val="24"/>
          <w:szCs w:val="24"/>
        </w:rPr>
      </w:pPr>
      <w:r w:rsidRPr="00A072B0">
        <w:rPr>
          <w:rFonts w:ascii="David" w:cs="David" w:hint="cs"/>
          <w:color w:val="000000"/>
          <w:sz w:val="24"/>
          <w:szCs w:val="24"/>
          <w:rtl/>
        </w:rPr>
        <w:t>היקף</w:t>
      </w:r>
      <w:r>
        <w:rPr>
          <w:rFonts w:ascii="David" w:cs="David" w:hint="cs"/>
          <w:color w:val="000000"/>
          <w:sz w:val="24"/>
          <w:szCs w:val="24"/>
          <w:rtl/>
        </w:rPr>
        <w:t xml:space="preserve"> </w:t>
      </w:r>
      <w:r w:rsidRPr="00A072B0">
        <w:rPr>
          <w:rFonts w:ascii="David" w:cs="David" w:hint="cs"/>
          <w:color w:val="000000"/>
          <w:sz w:val="24"/>
          <w:szCs w:val="24"/>
          <w:rtl/>
        </w:rPr>
        <w:t>המשרה</w:t>
      </w:r>
      <w:r>
        <w:rPr>
          <w:rFonts w:ascii="David" w:cs="David" w:hint="cs"/>
          <w:color w:val="000000"/>
          <w:sz w:val="24"/>
          <w:szCs w:val="24"/>
          <w:rtl/>
        </w:rPr>
        <w:t>: משרה מלאה</w:t>
      </w:r>
      <w:r w:rsidR="009A1B5D">
        <w:rPr>
          <w:rFonts w:ascii="David" w:cs="David" w:hint="cs"/>
          <w:color w:val="000000"/>
          <w:sz w:val="24"/>
          <w:szCs w:val="24"/>
          <w:rtl/>
        </w:rPr>
        <w:t xml:space="preserve"> (100% משרה)</w:t>
      </w:r>
    </w:p>
    <w:p w14:paraId="0843BCA3" w14:textId="77777777" w:rsidR="00755F4C" w:rsidRDefault="00755F4C" w:rsidP="00E35B6E">
      <w:pPr>
        <w:autoSpaceDE w:val="0"/>
        <w:autoSpaceDN w:val="0"/>
        <w:adjustRightInd w:val="0"/>
        <w:spacing w:after="120" w:line="360" w:lineRule="auto"/>
        <w:jc w:val="both"/>
        <w:rPr>
          <w:rFonts w:ascii="David" w:cs="David"/>
          <w:color w:val="000000"/>
          <w:sz w:val="24"/>
          <w:szCs w:val="24"/>
          <w:rtl/>
        </w:rPr>
      </w:pPr>
      <w:r>
        <w:rPr>
          <w:rFonts w:ascii="David" w:cs="David" w:hint="cs"/>
          <w:color w:val="000000"/>
          <w:sz w:val="24"/>
          <w:szCs w:val="24"/>
          <w:rtl/>
        </w:rPr>
        <w:t>תנאי שכר: מנהל אגף.</w:t>
      </w:r>
    </w:p>
    <w:p w14:paraId="15362F82" w14:textId="5D66FC8A" w:rsidR="00E35B6E" w:rsidRPr="0054248A" w:rsidRDefault="00755F4C" w:rsidP="00E35B6E">
      <w:pPr>
        <w:autoSpaceDE w:val="0"/>
        <w:autoSpaceDN w:val="0"/>
        <w:adjustRightInd w:val="0"/>
        <w:spacing w:after="120" w:line="360" w:lineRule="auto"/>
        <w:jc w:val="both"/>
        <w:rPr>
          <w:rFonts w:cs="David"/>
          <w:color w:val="000000"/>
          <w:sz w:val="24"/>
          <w:szCs w:val="24"/>
        </w:rPr>
      </w:pPr>
      <w:r w:rsidRPr="00A072B0">
        <w:rPr>
          <w:rFonts w:ascii="David" w:cs="David" w:hint="cs"/>
          <w:color w:val="000000"/>
          <w:sz w:val="24"/>
          <w:szCs w:val="24"/>
          <w:rtl/>
        </w:rPr>
        <w:t>כפיפות</w:t>
      </w:r>
      <w:r>
        <w:rPr>
          <w:rFonts w:ascii="David" w:cs="David" w:hint="cs"/>
          <w:color w:val="000000"/>
          <w:sz w:val="24"/>
          <w:szCs w:val="24"/>
          <w:rtl/>
        </w:rPr>
        <w:t xml:space="preserve">: </w:t>
      </w:r>
      <w:r w:rsidRPr="00A072B0">
        <w:rPr>
          <w:rFonts w:ascii="David" w:cs="David" w:hint="cs"/>
          <w:color w:val="000000"/>
          <w:sz w:val="24"/>
          <w:szCs w:val="24"/>
          <w:rtl/>
        </w:rPr>
        <w:t>מנכ</w:t>
      </w:r>
      <w:r>
        <w:rPr>
          <w:rFonts w:ascii="David" w:cs="David" w:hint="cs"/>
          <w:color w:val="000000"/>
          <w:sz w:val="24"/>
          <w:szCs w:val="24"/>
          <w:rtl/>
        </w:rPr>
        <w:t>"</w:t>
      </w:r>
      <w:r w:rsidRPr="00A072B0">
        <w:rPr>
          <w:rFonts w:ascii="David" w:cs="David" w:hint="cs"/>
          <w:color w:val="000000"/>
          <w:sz w:val="24"/>
          <w:szCs w:val="24"/>
          <w:rtl/>
        </w:rPr>
        <w:t>לית</w:t>
      </w:r>
      <w:r>
        <w:rPr>
          <w:rFonts w:ascii="David" w:cs="David" w:hint="cs"/>
          <w:color w:val="000000"/>
          <w:sz w:val="24"/>
          <w:szCs w:val="24"/>
          <w:rtl/>
        </w:rPr>
        <w:t xml:space="preserve"> האשכול.</w:t>
      </w:r>
    </w:p>
    <w:p w14:paraId="40699735" w14:textId="77777777" w:rsidR="00755F4C" w:rsidRPr="00AF345D" w:rsidRDefault="00755F4C" w:rsidP="00E35B6E">
      <w:pPr>
        <w:autoSpaceDE w:val="0"/>
        <w:autoSpaceDN w:val="0"/>
        <w:adjustRightInd w:val="0"/>
        <w:spacing w:after="120" w:line="360" w:lineRule="auto"/>
        <w:rPr>
          <w:rFonts w:cs="David"/>
          <w:color w:val="000000"/>
          <w:sz w:val="24"/>
          <w:szCs w:val="24"/>
        </w:rPr>
      </w:pPr>
    </w:p>
    <w:p w14:paraId="2DDA9CBA" w14:textId="77777777" w:rsidR="00755F4C" w:rsidRDefault="00755F4C" w:rsidP="00E35B6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="David,Bold" w:cs="David"/>
          <w:b/>
          <w:bCs/>
          <w:color w:val="000000"/>
          <w:sz w:val="28"/>
          <w:szCs w:val="28"/>
          <w:u w:val="single"/>
        </w:rPr>
      </w:pPr>
      <w:r w:rsidRPr="00AF345D">
        <w:rPr>
          <w:rFonts w:ascii="David,Bold" w:cs="David" w:hint="cs"/>
          <w:b/>
          <w:bCs/>
          <w:color w:val="000000"/>
          <w:sz w:val="28"/>
          <w:szCs w:val="28"/>
          <w:u w:val="single"/>
          <w:rtl/>
        </w:rPr>
        <w:t>תיאור</w:t>
      </w:r>
      <w:r>
        <w:rPr>
          <w:rFonts w:ascii="David,Bold" w:cs="David" w:hint="cs"/>
          <w:b/>
          <w:bCs/>
          <w:color w:val="000000"/>
          <w:sz w:val="28"/>
          <w:szCs w:val="28"/>
          <w:u w:val="single"/>
          <w:rtl/>
        </w:rPr>
        <w:t xml:space="preserve"> </w:t>
      </w:r>
      <w:r w:rsidRPr="00AF345D">
        <w:rPr>
          <w:rFonts w:ascii="David,Bold" w:cs="David" w:hint="cs"/>
          <w:b/>
          <w:bCs/>
          <w:color w:val="000000"/>
          <w:sz w:val="28"/>
          <w:szCs w:val="28"/>
          <w:u w:val="single"/>
          <w:rtl/>
        </w:rPr>
        <w:t>התפקיד</w:t>
      </w:r>
    </w:p>
    <w:p w14:paraId="36BB688F" w14:textId="77777777" w:rsidR="00755F4C" w:rsidRPr="009D1692" w:rsidRDefault="00755F4C" w:rsidP="00E35B6E">
      <w:pPr>
        <w:autoSpaceDE w:val="0"/>
        <w:autoSpaceDN w:val="0"/>
        <w:adjustRightInd w:val="0"/>
        <w:spacing w:after="120" w:line="360" w:lineRule="auto"/>
        <w:jc w:val="both"/>
        <w:rPr>
          <w:rFonts w:ascii="David,Bold" w:cs="David"/>
          <w:b/>
          <w:bCs/>
          <w:color w:val="000000"/>
          <w:sz w:val="28"/>
          <w:szCs w:val="28"/>
          <w:u w:val="single"/>
        </w:rPr>
      </w:pPr>
      <w:r w:rsidRPr="009D1692">
        <w:rPr>
          <w:rFonts w:ascii="David" w:hAnsi="David" w:cs="David" w:hint="cs"/>
          <w:sz w:val="24"/>
          <w:szCs w:val="24"/>
          <w:rtl/>
        </w:rPr>
        <w:t>ייזום פעולות ותהליכים לעידוד פיתוח כלכלי אזורי למיצוי והרחבת הפוטנציאל הכלכלי האזורי ולקידום מנועי צמיחה משותפים.</w:t>
      </w:r>
    </w:p>
    <w:p w14:paraId="4EA6F962" w14:textId="77777777" w:rsidR="00755F4C" w:rsidRDefault="00755F4C" w:rsidP="00E35B6E">
      <w:pPr>
        <w:spacing w:after="0" w:line="360" w:lineRule="auto"/>
        <w:rPr>
          <w:rFonts w:ascii="David" w:eastAsia="Times New Roman" w:hAnsi="David" w:cs="David"/>
          <w:b/>
          <w:bCs/>
          <w:color w:val="000000"/>
          <w:sz w:val="24"/>
          <w:szCs w:val="24"/>
          <w:rtl/>
        </w:rPr>
      </w:pPr>
      <w:r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</w:rPr>
        <w:t>תחומי אחריות</w:t>
      </w:r>
    </w:p>
    <w:p w14:paraId="77959C0A" w14:textId="62EA6FEC" w:rsidR="00755F4C" w:rsidRPr="00755F4C" w:rsidRDefault="00755F4C" w:rsidP="00E35B6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20" w:line="360" w:lineRule="auto"/>
        <w:contextualSpacing w:val="0"/>
        <w:rPr>
          <w:rFonts w:cs="David"/>
          <w:color w:val="000000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גיבוש תכנית תלת שנתית לאיתור מנועי צמיחה לאשכול  בדגש על ההיבטים העסקיים-כלכליים ו</w:t>
      </w:r>
      <w:r w:rsidRPr="004E7DA7">
        <w:rPr>
          <w:rFonts w:ascii="David" w:hAnsi="David" w:cs="David"/>
          <w:sz w:val="24"/>
          <w:szCs w:val="24"/>
          <w:rtl/>
        </w:rPr>
        <w:t>בשיתוף גורמי המק</w:t>
      </w:r>
      <w:r>
        <w:rPr>
          <w:rFonts w:cs="David" w:hint="cs"/>
          <w:color w:val="000000"/>
          <w:sz w:val="24"/>
          <w:szCs w:val="24"/>
          <w:rtl/>
        </w:rPr>
        <w:t>צוע ברשויות ובאזור.</w:t>
      </w:r>
    </w:p>
    <w:p w14:paraId="76BA10B8" w14:textId="66B6382A" w:rsidR="00755F4C" w:rsidRPr="006334B7" w:rsidRDefault="00755F4C" w:rsidP="00E35B6E">
      <w:pPr>
        <w:pStyle w:val="ListParagraph"/>
        <w:numPr>
          <w:ilvl w:val="0"/>
          <w:numId w:val="4"/>
        </w:numPr>
        <w:spacing w:before="120" w:after="0" w:line="360" w:lineRule="auto"/>
        <w:ind w:left="714" w:hanging="357"/>
        <w:contextualSpacing w:val="0"/>
        <w:rPr>
          <w:rFonts w:ascii="David" w:hAnsi="David" w:cs="David"/>
          <w:sz w:val="24"/>
          <w:szCs w:val="24"/>
        </w:rPr>
      </w:pPr>
      <w:r w:rsidRPr="006334B7">
        <w:rPr>
          <w:rFonts w:ascii="David" w:hAnsi="David" w:cs="David" w:hint="cs"/>
          <w:sz w:val="24"/>
          <w:szCs w:val="24"/>
          <w:rtl/>
        </w:rPr>
        <w:t>מיסוד והסדרת תחום הפיתוח הכלכלי באשכול</w:t>
      </w:r>
      <w:r>
        <w:rPr>
          <w:rFonts w:ascii="David" w:hAnsi="David" w:cs="David" w:hint="cs"/>
          <w:sz w:val="24"/>
          <w:szCs w:val="24"/>
          <w:rtl/>
        </w:rPr>
        <w:t>.</w:t>
      </w:r>
    </w:p>
    <w:p w14:paraId="5B20672A" w14:textId="77777777" w:rsidR="00755F4C" w:rsidRPr="006334B7" w:rsidRDefault="00755F4C" w:rsidP="00E35B6E">
      <w:pPr>
        <w:pStyle w:val="ListParagraph"/>
        <w:numPr>
          <w:ilvl w:val="0"/>
          <w:numId w:val="4"/>
        </w:numPr>
        <w:spacing w:after="200" w:line="360" w:lineRule="auto"/>
        <w:rPr>
          <w:rFonts w:ascii="David" w:hAnsi="David" w:cs="David"/>
          <w:sz w:val="24"/>
          <w:szCs w:val="24"/>
        </w:rPr>
      </w:pPr>
      <w:r w:rsidRPr="006334B7">
        <w:rPr>
          <w:rFonts w:ascii="David" w:hAnsi="David" w:cs="David" w:hint="cs"/>
          <w:sz w:val="24"/>
          <w:szCs w:val="24"/>
          <w:rtl/>
        </w:rPr>
        <w:t>גיבוש</w:t>
      </w:r>
      <w:r>
        <w:rPr>
          <w:rFonts w:ascii="David" w:hAnsi="David" w:cs="David" w:hint="cs"/>
          <w:sz w:val="24"/>
          <w:szCs w:val="24"/>
          <w:rtl/>
        </w:rPr>
        <w:t xml:space="preserve"> וקידום</w:t>
      </w:r>
      <w:r w:rsidRPr="006334B7">
        <w:rPr>
          <w:rFonts w:ascii="David" w:hAnsi="David" w:cs="David" w:hint="cs"/>
          <w:sz w:val="24"/>
          <w:szCs w:val="24"/>
          <w:rtl/>
        </w:rPr>
        <w:t xml:space="preserve"> מדיניות הפיתוח הכלכלי של האשכול</w:t>
      </w:r>
      <w:r>
        <w:rPr>
          <w:rFonts w:ascii="David" w:hAnsi="David" w:cs="David" w:hint="cs"/>
          <w:sz w:val="24"/>
          <w:szCs w:val="24"/>
          <w:rtl/>
        </w:rPr>
        <w:t>.</w:t>
      </w:r>
    </w:p>
    <w:p w14:paraId="0522AE12" w14:textId="5851E41E" w:rsidR="00755F4C" w:rsidRPr="006334B7" w:rsidRDefault="00755F4C" w:rsidP="00E35B6E">
      <w:pPr>
        <w:pStyle w:val="ListParagraph"/>
        <w:numPr>
          <w:ilvl w:val="0"/>
          <w:numId w:val="4"/>
        </w:numPr>
        <w:spacing w:after="200" w:line="360" w:lineRule="auto"/>
        <w:rPr>
          <w:rFonts w:ascii="David" w:hAnsi="David" w:cs="David"/>
          <w:sz w:val="24"/>
          <w:szCs w:val="24"/>
        </w:rPr>
      </w:pPr>
      <w:r w:rsidRPr="006334B7">
        <w:rPr>
          <w:rFonts w:ascii="David" w:hAnsi="David" w:cs="David" w:hint="cs"/>
          <w:sz w:val="24"/>
          <w:szCs w:val="24"/>
          <w:rtl/>
        </w:rPr>
        <w:t xml:space="preserve">ניהול ופיתוח מנועי צמיחה אזוריים </w:t>
      </w:r>
      <w:r>
        <w:rPr>
          <w:rFonts w:ascii="David" w:hAnsi="David" w:cs="David" w:hint="cs"/>
          <w:sz w:val="24"/>
          <w:szCs w:val="24"/>
          <w:rtl/>
        </w:rPr>
        <w:t>בתחומי ליבת האשכול- תחבורה, סביבה, תעסוקה, תכנון וחדשנות</w:t>
      </w:r>
    </w:p>
    <w:p w14:paraId="0845E533" w14:textId="77777777" w:rsidR="00755F4C" w:rsidRPr="006334B7" w:rsidRDefault="00755F4C" w:rsidP="00E35B6E">
      <w:pPr>
        <w:pStyle w:val="ListParagraph"/>
        <w:numPr>
          <w:ilvl w:val="0"/>
          <w:numId w:val="4"/>
        </w:numPr>
        <w:spacing w:after="200" w:line="360" w:lineRule="auto"/>
        <w:rPr>
          <w:rFonts w:ascii="David" w:hAnsi="David" w:cs="David"/>
          <w:sz w:val="24"/>
          <w:szCs w:val="24"/>
        </w:rPr>
      </w:pPr>
      <w:r w:rsidRPr="006334B7">
        <w:rPr>
          <w:rFonts w:ascii="David" w:hAnsi="David" w:cs="David" w:hint="cs"/>
          <w:sz w:val="24"/>
          <w:szCs w:val="24"/>
          <w:rtl/>
        </w:rPr>
        <w:t xml:space="preserve">ייזום והובלת </w:t>
      </w:r>
      <w:proofErr w:type="spellStart"/>
      <w:r w:rsidRPr="006334B7">
        <w:rPr>
          <w:rFonts w:ascii="David" w:hAnsi="David" w:cs="David" w:hint="cs"/>
          <w:sz w:val="24"/>
          <w:szCs w:val="24"/>
          <w:rtl/>
        </w:rPr>
        <w:t>תכניות</w:t>
      </w:r>
      <w:proofErr w:type="spellEnd"/>
      <w:r w:rsidRPr="006334B7">
        <w:rPr>
          <w:rFonts w:ascii="David" w:hAnsi="David" w:cs="David" w:hint="cs"/>
          <w:sz w:val="24"/>
          <w:szCs w:val="24"/>
          <w:rtl/>
        </w:rPr>
        <w:t xml:space="preserve"> לפיתוח מנועי צמיחה ופרויקטים אזוריים משותפים נוספים</w:t>
      </w:r>
      <w:r>
        <w:rPr>
          <w:rFonts w:ascii="David" w:hAnsi="David" w:cs="David" w:hint="cs"/>
          <w:sz w:val="24"/>
          <w:szCs w:val="24"/>
          <w:rtl/>
        </w:rPr>
        <w:t>.</w:t>
      </w:r>
    </w:p>
    <w:p w14:paraId="7C7685B4" w14:textId="77777777" w:rsidR="00755F4C" w:rsidRPr="006334B7" w:rsidRDefault="00755F4C" w:rsidP="00E35B6E">
      <w:pPr>
        <w:pStyle w:val="ListParagraph"/>
        <w:numPr>
          <w:ilvl w:val="0"/>
          <w:numId w:val="4"/>
        </w:numPr>
        <w:spacing w:after="200" w:line="360" w:lineRule="auto"/>
        <w:rPr>
          <w:rFonts w:ascii="David" w:hAnsi="David" w:cs="David"/>
          <w:sz w:val="24"/>
          <w:szCs w:val="24"/>
        </w:rPr>
      </w:pPr>
      <w:r w:rsidRPr="006334B7">
        <w:rPr>
          <w:rFonts w:ascii="David" w:hAnsi="David" w:cs="David" w:hint="cs"/>
          <w:sz w:val="24"/>
          <w:szCs w:val="24"/>
          <w:rtl/>
        </w:rPr>
        <w:t>קידום תהליכי הסרת חסמים וטיוב רגולציה ברמה האזורית</w:t>
      </w:r>
      <w:r>
        <w:rPr>
          <w:rFonts w:ascii="David" w:hAnsi="David" w:cs="David" w:hint="cs"/>
          <w:sz w:val="24"/>
          <w:szCs w:val="24"/>
          <w:rtl/>
        </w:rPr>
        <w:t>.</w:t>
      </w:r>
    </w:p>
    <w:p w14:paraId="69F442B9" w14:textId="77777777" w:rsidR="00755F4C" w:rsidRPr="006334B7" w:rsidRDefault="00755F4C" w:rsidP="00E35B6E">
      <w:pPr>
        <w:pStyle w:val="ListParagraph"/>
        <w:numPr>
          <w:ilvl w:val="0"/>
          <w:numId w:val="4"/>
        </w:numPr>
        <w:spacing w:after="200" w:line="360" w:lineRule="auto"/>
        <w:rPr>
          <w:rFonts w:ascii="David" w:hAnsi="David" w:cs="David"/>
          <w:sz w:val="24"/>
          <w:szCs w:val="24"/>
        </w:rPr>
      </w:pPr>
      <w:r w:rsidRPr="006334B7">
        <w:rPr>
          <w:rFonts w:ascii="David" w:hAnsi="David" w:cs="David" w:hint="cs"/>
          <w:sz w:val="24"/>
          <w:szCs w:val="24"/>
          <w:rtl/>
        </w:rPr>
        <w:t>איתור הזדמנויות, הרחבת ומיצוי משאבים לפיתוח כלכלי אזורי</w:t>
      </w:r>
      <w:r>
        <w:rPr>
          <w:rFonts w:ascii="David" w:hAnsi="David" w:cs="David" w:hint="cs"/>
          <w:sz w:val="24"/>
          <w:szCs w:val="24"/>
          <w:rtl/>
        </w:rPr>
        <w:t>.</w:t>
      </w:r>
    </w:p>
    <w:p w14:paraId="5AB0A89E" w14:textId="77777777" w:rsidR="00755F4C" w:rsidRDefault="00755F4C" w:rsidP="00E35B6E">
      <w:pPr>
        <w:pStyle w:val="ListParagraph"/>
        <w:numPr>
          <w:ilvl w:val="0"/>
          <w:numId w:val="4"/>
        </w:numPr>
        <w:spacing w:after="200" w:line="360" w:lineRule="auto"/>
        <w:rPr>
          <w:rFonts w:ascii="David" w:hAnsi="David" w:cs="David"/>
          <w:sz w:val="24"/>
          <w:szCs w:val="24"/>
        </w:rPr>
      </w:pPr>
      <w:r w:rsidRPr="006334B7">
        <w:rPr>
          <w:rFonts w:ascii="David" w:hAnsi="David" w:cs="David" w:hint="cs"/>
          <w:sz w:val="24"/>
          <w:szCs w:val="24"/>
          <w:rtl/>
        </w:rPr>
        <w:t xml:space="preserve">טיפוח </w:t>
      </w:r>
      <w:r w:rsidRPr="006334B7">
        <w:rPr>
          <w:rFonts w:ascii="David" w:hAnsi="David" w:cs="David"/>
          <w:sz w:val="24"/>
          <w:szCs w:val="24"/>
          <w:rtl/>
        </w:rPr>
        <w:t xml:space="preserve">שיתופי פעולה כלכליים בין רשויות </w:t>
      </w:r>
      <w:r w:rsidRPr="006334B7">
        <w:rPr>
          <w:rFonts w:ascii="David" w:hAnsi="David" w:cs="David" w:hint="cs"/>
          <w:sz w:val="24"/>
          <w:szCs w:val="24"/>
          <w:rtl/>
        </w:rPr>
        <w:t>האשכול</w:t>
      </w:r>
      <w:r w:rsidRPr="006334B7">
        <w:rPr>
          <w:rFonts w:ascii="David" w:hAnsi="David" w:cs="David"/>
          <w:sz w:val="24"/>
          <w:szCs w:val="24"/>
          <w:rtl/>
        </w:rPr>
        <w:t xml:space="preserve"> </w:t>
      </w:r>
      <w:r w:rsidRPr="006334B7">
        <w:rPr>
          <w:rFonts w:ascii="David" w:hAnsi="David" w:cs="David" w:hint="cs"/>
          <w:sz w:val="24"/>
          <w:szCs w:val="24"/>
          <w:rtl/>
        </w:rPr>
        <w:t>וחיבור בין בעלי התפקידים ברשויות לרמה האזורית</w:t>
      </w:r>
      <w:r>
        <w:rPr>
          <w:rFonts w:ascii="David" w:hAnsi="David" w:cs="David" w:hint="cs"/>
          <w:sz w:val="24"/>
          <w:szCs w:val="24"/>
          <w:rtl/>
        </w:rPr>
        <w:t>.</w:t>
      </w:r>
    </w:p>
    <w:p w14:paraId="60E4E36C" w14:textId="51C02446" w:rsidR="00755F4C" w:rsidRPr="00755F4C" w:rsidRDefault="00755F4C" w:rsidP="00E35B6E">
      <w:pPr>
        <w:pStyle w:val="ListParagraph"/>
        <w:numPr>
          <w:ilvl w:val="0"/>
          <w:numId w:val="4"/>
        </w:numPr>
        <w:spacing w:after="200" w:line="360" w:lineRule="auto"/>
        <w:rPr>
          <w:rFonts w:ascii="David" w:hAnsi="David" w:cs="David"/>
          <w:sz w:val="24"/>
          <w:szCs w:val="24"/>
          <w:rtl/>
        </w:rPr>
      </w:pPr>
      <w:r w:rsidRPr="009D1692">
        <w:rPr>
          <w:rFonts w:ascii="David" w:hAnsi="David" w:cs="David" w:hint="cs"/>
          <w:sz w:val="24"/>
          <w:szCs w:val="24"/>
          <w:rtl/>
        </w:rPr>
        <w:t>ייזום ובחינה של שירותים מניבי הכנסה בתחומי הפעילות של האשכול.</w:t>
      </w:r>
    </w:p>
    <w:p w14:paraId="3355A703" w14:textId="77777777" w:rsidR="00755F4C" w:rsidRDefault="00755F4C" w:rsidP="00E35B6E">
      <w:pPr>
        <w:pStyle w:val="ListParagraph"/>
        <w:spacing w:after="200" w:line="360" w:lineRule="auto"/>
        <w:rPr>
          <w:rFonts w:ascii="David" w:hAnsi="David" w:cs="David"/>
          <w:sz w:val="24"/>
          <w:szCs w:val="24"/>
          <w:rtl/>
        </w:rPr>
      </w:pPr>
    </w:p>
    <w:p w14:paraId="1868A775" w14:textId="47F594AE" w:rsidR="00755F4C" w:rsidRPr="00755F4C" w:rsidRDefault="00755F4C" w:rsidP="00E35B6E">
      <w:pPr>
        <w:pStyle w:val="ListParagraph"/>
        <w:spacing w:after="200" w:line="360" w:lineRule="auto"/>
        <w:rPr>
          <w:rFonts w:ascii="David" w:hAnsi="David" w:cs="David"/>
          <w:sz w:val="24"/>
          <w:szCs w:val="24"/>
          <w:rtl/>
        </w:rPr>
      </w:pPr>
      <w:r w:rsidRPr="00755F4C">
        <w:rPr>
          <w:rFonts w:ascii="David" w:hAnsi="David" w:cs="David" w:hint="cs"/>
          <w:b/>
          <w:bCs/>
          <w:sz w:val="24"/>
          <w:szCs w:val="24"/>
          <w:u w:val="single"/>
          <w:rtl/>
        </w:rPr>
        <w:t>פירוט</w:t>
      </w:r>
      <w:r w:rsidRPr="00755F4C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Pr="00755F4C">
        <w:rPr>
          <w:rFonts w:ascii="David" w:hAnsi="David" w:cs="David" w:hint="cs"/>
          <w:b/>
          <w:bCs/>
          <w:sz w:val="24"/>
          <w:szCs w:val="24"/>
          <w:u w:val="single"/>
          <w:rtl/>
        </w:rPr>
        <w:t>הביצועים</w:t>
      </w:r>
      <w:r w:rsidRPr="00755F4C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Pr="00755F4C">
        <w:rPr>
          <w:rFonts w:ascii="David" w:hAnsi="David" w:cs="David" w:hint="cs"/>
          <w:b/>
          <w:bCs/>
          <w:sz w:val="24"/>
          <w:szCs w:val="24"/>
          <w:u w:val="single"/>
          <w:rtl/>
        </w:rPr>
        <w:t>והמשימות</w:t>
      </w:r>
      <w:r w:rsidRPr="00755F4C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Pr="00755F4C">
        <w:rPr>
          <w:rFonts w:ascii="David" w:hAnsi="David" w:cs="David" w:hint="cs"/>
          <w:b/>
          <w:bCs/>
          <w:sz w:val="24"/>
          <w:szCs w:val="24"/>
          <w:u w:val="single"/>
          <w:rtl/>
        </w:rPr>
        <w:t>העיקריות</w:t>
      </w:r>
      <w:r w:rsidRPr="00755F4C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, </w:t>
      </w:r>
      <w:r w:rsidRPr="00755F4C">
        <w:rPr>
          <w:rFonts w:ascii="David" w:hAnsi="David" w:cs="David" w:hint="cs"/>
          <w:b/>
          <w:bCs/>
          <w:sz w:val="24"/>
          <w:szCs w:val="24"/>
          <w:u w:val="single"/>
          <w:rtl/>
        </w:rPr>
        <w:t>כנגזר</w:t>
      </w:r>
      <w:r w:rsidRPr="00755F4C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Pr="00755F4C">
        <w:rPr>
          <w:rFonts w:ascii="David" w:hAnsi="David" w:cs="David" w:hint="cs"/>
          <w:b/>
          <w:bCs/>
          <w:sz w:val="24"/>
          <w:szCs w:val="24"/>
          <w:u w:val="single"/>
          <w:rtl/>
        </w:rPr>
        <w:t>מתחומי</w:t>
      </w:r>
      <w:r w:rsidRPr="00755F4C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Pr="00755F4C">
        <w:rPr>
          <w:rFonts w:ascii="David" w:hAnsi="David" w:cs="David" w:hint="cs"/>
          <w:b/>
          <w:bCs/>
          <w:sz w:val="24"/>
          <w:szCs w:val="24"/>
          <w:u w:val="single"/>
          <w:rtl/>
        </w:rPr>
        <w:t>האחריות</w:t>
      </w:r>
      <w:r w:rsidRPr="00755F4C">
        <w:rPr>
          <w:rFonts w:ascii="David" w:hAnsi="David" w:cs="David"/>
          <w:b/>
          <w:bCs/>
          <w:sz w:val="24"/>
          <w:szCs w:val="24"/>
          <w:u w:val="single"/>
          <w:rtl/>
        </w:rPr>
        <w:t>:</w:t>
      </w:r>
    </w:p>
    <w:p w14:paraId="01ECE14A" w14:textId="77777777" w:rsidR="00755F4C" w:rsidRPr="00996497" w:rsidRDefault="00755F4C" w:rsidP="00E35B6E">
      <w:pPr>
        <w:pStyle w:val="ListParagraph"/>
        <w:numPr>
          <w:ilvl w:val="0"/>
          <w:numId w:val="5"/>
        </w:numPr>
        <w:spacing w:before="120" w:after="120" w:line="360" w:lineRule="auto"/>
        <w:ind w:left="714" w:hanging="357"/>
        <w:contextualSpacing w:val="0"/>
        <w:rPr>
          <w:rFonts w:ascii="David" w:hAnsi="David" w:cs="David"/>
          <w:b/>
          <w:bCs/>
          <w:sz w:val="24"/>
          <w:szCs w:val="24"/>
          <w:rtl/>
        </w:rPr>
      </w:pPr>
      <w:r w:rsidRPr="00996497">
        <w:rPr>
          <w:rFonts w:ascii="David" w:hAnsi="David" w:cs="David"/>
          <w:b/>
          <w:bCs/>
          <w:sz w:val="24"/>
          <w:szCs w:val="24"/>
          <w:rtl/>
        </w:rPr>
        <w:t>מיסוד והסדרת תחום הפיתוח הכלכלי באשכול</w:t>
      </w:r>
    </w:p>
    <w:p w14:paraId="778B86AE" w14:textId="77777777" w:rsidR="00755F4C" w:rsidRPr="00996497" w:rsidRDefault="00755F4C" w:rsidP="00E35B6E">
      <w:pPr>
        <w:pStyle w:val="ListParagraph"/>
        <w:numPr>
          <w:ilvl w:val="0"/>
          <w:numId w:val="6"/>
        </w:numPr>
        <w:spacing w:after="200" w:line="360" w:lineRule="auto"/>
        <w:rPr>
          <w:rFonts w:ascii="David" w:hAnsi="David" w:cs="David"/>
          <w:sz w:val="24"/>
          <w:szCs w:val="24"/>
          <w:rtl/>
        </w:rPr>
      </w:pPr>
      <w:r w:rsidRPr="00996497">
        <w:rPr>
          <w:rFonts w:ascii="David" w:hAnsi="David" w:cs="David"/>
          <w:sz w:val="24"/>
          <w:szCs w:val="24"/>
          <w:rtl/>
        </w:rPr>
        <w:t xml:space="preserve">מיסוד והסדרת פעילות האגף והתנהלותו מול הגורמים השונים </w:t>
      </w:r>
      <w:r>
        <w:rPr>
          <w:rFonts w:ascii="David" w:hAnsi="David" w:cs="David" w:hint="cs"/>
          <w:sz w:val="24"/>
          <w:szCs w:val="24"/>
          <w:rtl/>
        </w:rPr>
        <w:t>באשכול וברשויות.</w:t>
      </w:r>
    </w:p>
    <w:p w14:paraId="3EBAC743" w14:textId="77777777" w:rsidR="00755F4C" w:rsidRDefault="00755F4C" w:rsidP="00E35B6E">
      <w:pPr>
        <w:pStyle w:val="ListParagraph"/>
        <w:numPr>
          <w:ilvl w:val="0"/>
          <w:numId w:val="6"/>
        </w:numPr>
        <w:spacing w:after="200" w:line="360" w:lineRule="auto"/>
        <w:rPr>
          <w:rFonts w:ascii="David" w:hAnsi="David" w:cs="David"/>
          <w:sz w:val="24"/>
          <w:szCs w:val="24"/>
        </w:rPr>
      </w:pPr>
      <w:r w:rsidRPr="00996497">
        <w:rPr>
          <w:rFonts w:ascii="David" w:hAnsi="David" w:cs="David"/>
          <w:sz w:val="24"/>
          <w:szCs w:val="24"/>
          <w:rtl/>
        </w:rPr>
        <w:t xml:space="preserve">בניית תכנית עבודה רב שנתית </w:t>
      </w:r>
      <w:r>
        <w:rPr>
          <w:rFonts w:ascii="David" w:hAnsi="David" w:cs="David" w:hint="cs"/>
          <w:sz w:val="24"/>
          <w:szCs w:val="24"/>
          <w:rtl/>
        </w:rPr>
        <w:t xml:space="preserve">מקושרת תקציב </w:t>
      </w:r>
      <w:r w:rsidRPr="00996497">
        <w:rPr>
          <w:rFonts w:ascii="David" w:hAnsi="David" w:cs="David"/>
          <w:sz w:val="24"/>
          <w:szCs w:val="24"/>
          <w:rtl/>
        </w:rPr>
        <w:t>ל</w:t>
      </w:r>
      <w:r>
        <w:rPr>
          <w:rFonts w:ascii="David" w:hAnsi="David" w:cs="David" w:hint="cs"/>
          <w:sz w:val="24"/>
          <w:szCs w:val="24"/>
          <w:rtl/>
        </w:rPr>
        <w:t>אשכול בתחומים הנ"ל.</w:t>
      </w:r>
    </w:p>
    <w:p w14:paraId="1E7B1E19" w14:textId="77777777" w:rsidR="00755F4C" w:rsidRPr="00996497" w:rsidRDefault="00755F4C" w:rsidP="00E35B6E">
      <w:pPr>
        <w:pStyle w:val="ListParagraph"/>
        <w:numPr>
          <w:ilvl w:val="0"/>
          <w:numId w:val="6"/>
        </w:numPr>
        <w:spacing w:after="200" w:line="36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הקמה וניהול של ועדת היגוי רב מגזרית לתחום הפיתוח הכלכלי.</w:t>
      </w:r>
    </w:p>
    <w:p w14:paraId="743E66DE" w14:textId="77777777" w:rsidR="00755F4C" w:rsidRDefault="00755F4C" w:rsidP="00E35B6E">
      <w:pPr>
        <w:pStyle w:val="ListParagraph"/>
        <w:numPr>
          <w:ilvl w:val="0"/>
          <w:numId w:val="6"/>
        </w:numPr>
        <w:spacing w:after="200"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/>
          <w:sz w:val="24"/>
          <w:szCs w:val="24"/>
          <w:rtl/>
        </w:rPr>
        <w:lastRenderedPageBreak/>
        <w:t xml:space="preserve">הסדרת שגרה ניהולית </w:t>
      </w:r>
      <w:r>
        <w:rPr>
          <w:rFonts w:ascii="David" w:hAnsi="David" w:cs="David" w:hint="cs"/>
          <w:sz w:val="24"/>
          <w:szCs w:val="24"/>
          <w:rtl/>
        </w:rPr>
        <w:t>של האגף והקמת וועדות ופורומים מקצועיים לליווי הפעילות.</w:t>
      </w:r>
    </w:p>
    <w:p w14:paraId="18FD3EEC" w14:textId="77777777" w:rsidR="00755F4C" w:rsidRDefault="00755F4C" w:rsidP="00E35B6E">
      <w:pPr>
        <w:pStyle w:val="ListParagraph"/>
        <w:numPr>
          <w:ilvl w:val="0"/>
          <w:numId w:val="6"/>
        </w:numPr>
        <w:spacing w:after="200" w:line="360" w:lineRule="auto"/>
        <w:rPr>
          <w:rFonts w:ascii="David" w:hAnsi="David" w:cs="David"/>
          <w:sz w:val="24"/>
          <w:szCs w:val="24"/>
        </w:rPr>
      </w:pPr>
      <w:r w:rsidRPr="009D1692">
        <w:rPr>
          <w:rFonts w:ascii="David" w:hAnsi="David" w:cs="David"/>
          <w:sz w:val="24"/>
          <w:szCs w:val="24"/>
          <w:rtl/>
        </w:rPr>
        <w:t xml:space="preserve">ביצוע מעקב אחר החלטות </w:t>
      </w:r>
      <w:r w:rsidRPr="009D1692">
        <w:rPr>
          <w:rFonts w:ascii="David" w:hAnsi="David" w:cs="David" w:hint="cs"/>
          <w:sz w:val="24"/>
          <w:szCs w:val="24"/>
          <w:rtl/>
        </w:rPr>
        <w:t>מליאת האשכול</w:t>
      </w:r>
      <w:r w:rsidRPr="009D1692">
        <w:rPr>
          <w:rFonts w:ascii="David" w:hAnsi="David" w:cs="David"/>
          <w:sz w:val="24"/>
          <w:szCs w:val="24"/>
          <w:rtl/>
        </w:rPr>
        <w:t xml:space="preserve"> ווידוא ביצוע</w:t>
      </w:r>
      <w:r w:rsidRPr="009D1692">
        <w:rPr>
          <w:rFonts w:ascii="David" w:hAnsi="David" w:cs="David" w:hint="cs"/>
          <w:sz w:val="24"/>
          <w:szCs w:val="24"/>
          <w:rtl/>
        </w:rPr>
        <w:t>ן.</w:t>
      </w:r>
    </w:p>
    <w:p w14:paraId="4663A958" w14:textId="77777777" w:rsidR="00755F4C" w:rsidRPr="009D1692" w:rsidRDefault="00755F4C" w:rsidP="00E35B6E">
      <w:pPr>
        <w:pStyle w:val="ListParagraph"/>
        <w:spacing w:after="200" w:line="360" w:lineRule="auto"/>
        <w:ind w:left="1074"/>
        <w:rPr>
          <w:rFonts w:ascii="David" w:hAnsi="David" w:cs="David"/>
          <w:sz w:val="24"/>
          <w:szCs w:val="24"/>
          <w:rtl/>
        </w:rPr>
      </w:pPr>
    </w:p>
    <w:p w14:paraId="786464FD" w14:textId="77777777" w:rsidR="00755F4C" w:rsidRPr="00D30798" w:rsidRDefault="00755F4C" w:rsidP="00E35B6E">
      <w:pPr>
        <w:pStyle w:val="ListParagraph"/>
        <w:numPr>
          <w:ilvl w:val="0"/>
          <w:numId w:val="7"/>
        </w:numPr>
        <w:spacing w:before="120" w:after="120" w:line="360" w:lineRule="auto"/>
        <w:ind w:left="714" w:hanging="357"/>
        <w:contextualSpacing w:val="0"/>
        <w:rPr>
          <w:rFonts w:ascii="David" w:hAnsi="David" w:cs="David"/>
          <w:b/>
          <w:bCs/>
          <w:sz w:val="24"/>
          <w:szCs w:val="24"/>
          <w:rtl/>
        </w:rPr>
      </w:pPr>
      <w:r w:rsidRPr="00D30798">
        <w:rPr>
          <w:rFonts w:ascii="David" w:hAnsi="David" w:cs="David"/>
          <w:b/>
          <w:bCs/>
          <w:sz w:val="24"/>
          <w:szCs w:val="24"/>
          <w:rtl/>
        </w:rPr>
        <w:t xml:space="preserve">גיבוש </w:t>
      </w:r>
      <w:r>
        <w:rPr>
          <w:rFonts w:ascii="David" w:hAnsi="David" w:cs="David" w:hint="cs"/>
          <w:b/>
          <w:bCs/>
          <w:sz w:val="24"/>
          <w:szCs w:val="24"/>
          <w:rtl/>
        </w:rPr>
        <w:t xml:space="preserve">וקידום </w:t>
      </w:r>
      <w:r w:rsidRPr="00D30798">
        <w:rPr>
          <w:rFonts w:ascii="David" w:hAnsi="David" w:cs="David"/>
          <w:b/>
          <w:bCs/>
          <w:sz w:val="24"/>
          <w:szCs w:val="24"/>
          <w:rtl/>
        </w:rPr>
        <w:t>מדיניות הפיתוח הכלכלי של האשכול</w:t>
      </w:r>
    </w:p>
    <w:p w14:paraId="3E833DD0" w14:textId="77777777" w:rsidR="00755F4C" w:rsidRPr="00AA652D" w:rsidRDefault="00755F4C" w:rsidP="00E35B6E">
      <w:pPr>
        <w:numPr>
          <w:ilvl w:val="0"/>
          <w:numId w:val="8"/>
        </w:numPr>
        <w:spacing w:line="360" w:lineRule="auto"/>
        <w:contextualSpacing/>
        <w:jc w:val="both"/>
        <w:rPr>
          <w:rFonts w:ascii="HadasaMFOMedium" w:cs="David"/>
          <w:color w:val="000000"/>
          <w:sz w:val="24"/>
          <w:szCs w:val="24"/>
        </w:rPr>
      </w:pPr>
      <w:r w:rsidRPr="00AA652D">
        <w:rPr>
          <w:rFonts w:ascii="HadasaMFOMedium" w:cs="David" w:hint="cs"/>
          <w:color w:val="000000"/>
          <w:sz w:val="24"/>
          <w:szCs w:val="24"/>
          <w:rtl/>
        </w:rPr>
        <w:t xml:space="preserve">מיפוי מעמיק של </w:t>
      </w:r>
      <w:r>
        <w:rPr>
          <w:rFonts w:ascii="HadasaMFOMedium" w:cs="David" w:hint="cs"/>
          <w:color w:val="000000"/>
          <w:sz w:val="24"/>
          <w:szCs w:val="24"/>
          <w:rtl/>
        </w:rPr>
        <w:t xml:space="preserve">מאפייני האזור, נכסיו והאתגרים המרכזיים העומדים בפניו. </w:t>
      </w:r>
    </w:p>
    <w:p w14:paraId="4BE730CC" w14:textId="77777777" w:rsidR="00755F4C" w:rsidRPr="00AA652D" w:rsidRDefault="00755F4C" w:rsidP="00E35B6E">
      <w:pPr>
        <w:numPr>
          <w:ilvl w:val="0"/>
          <w:numId w:val="8"/>
        </w:numPr>
        <w:spacing w:line="360" w:lineRule="auto"/>
        <w:contextualSpacing/>
        <w:jc w:val="both"/>
        <w:rPr>
          <w:rFonts w:ascii="HadasaMFOMedium" w:cs="David"/>
          <w:color w:val="000000"/>
          <w:sz w:val="24"/>
          <w:szCs w:val="24"/>
        </w:rPr>
      </w:pPr>
      <w:r w:rsidRPr="00AA652D">
        <w:rPr>
          <w:rFonts w:ascii="HadasaMFOMedium" w:cs="David" w:hint="cs"/>
          <w:color w:val="000000"/>
          <w:sz w:val="24"/>
          <w:szCs w:val="24"/>
          <w:rtl/>
        </w:rPr>
        <w:t xml:space="preserve">קביעת תחומי העיסוק של האגף </w:t>
      </w:r>
      <w:r>
        <w:rPr>
          <w:rFonts w:ascii="HadasaMFOMedium" w:cs="David" w:hint="cs"/>
          <w:color w:val="000000"/>
          <w:sz w:val="24"/>
          <w:szCs w:val="24"/>
          <w:rtl/>
        </w:rPr>
        <w:t>בשיתוף הנהלת מליאת האשכול, הרשויות והציבור.</w:t>
      </w:r>
    </w:p>
    <w:p w14:paraId="7F47F2F3" w14:textId="77777777" w:rsidR="00755F4C" w:rsidRDefault="00755F4C" w:rsidP="00E35B6E">
      <w:pPr>
        <w:numPr>
          <w:ilvl w:val="0"/>
          <w:numId w:val="8"/>
        </w:numPr>
        <w:spacing w:line="360" w:lineRule="auto"/>
        <w:contextualSpacing/>
        <w:jc w:val="both"/>
        <w:rPr>
          <w:rFonts w:ascii="HadasaMFOMedium" w:cs="David"/>
          <w:color w:val="000000"/>
          <w:sz w:val="24"/>
          <w:szCs w:val="24"/>
        </w:rPr>
      </w:pPr>
      <w:r>
        <w:rPr>
          <w:rFonts w:ascii="HadasaMFOMedium" w:cs="David" w:hint="cs"/>
          <w:color w:val="000000"/>
          <w:sz w:val="24"/>
          <w:szCs w:val="24"/>
          <w:rtl/>
        </w:rPr>
        <w:t>הגדרה והסדרה של</w:t>
      </w:r>
      <w:r w:rsidRPr="00AA652D">
        <w:rPr>
          <w:rFonts w:ascii="HadasaMFOMedium" w:cs="David" w:hint="cs"/>
          <w:color w:val="000000"/>
          <w:sz w:val="24"/>
          <w:szCs w:val="24"/>
          <w:rtl/>
        </w:rPr>
        <w:t xml:space="preserve"> ממשקי העבודה מול</w:t>
      </w:r>
      <w:r>
        <w:rPr>
          <w:rFonts w:ascii="HadasaMFOMedium" w:cs="David" w:hint="cs"/>
          <w:color w:val="000000"/>
          <w:sz w:val="24"/>
          <w:szCs w:val="24"/>
          <w:rtl/>
        </w:rPr>
        <w:t xml:space="preserve"> גורמים ברמה האזורית והלאומית בתחום הפיתוח הכלכלי האזורי, </w:t>
      </w:r>
      <w:r w:rsidRPr="00AA652D">
        <w:rPr>
          <w:rFonts w:ascii="HadasaMFOMedium" w:cs="David" w:hint="cs"/>
          <w:color w:val="000000"/>
          <w:sz w:val="24"/>
          <w:szCs w:val="24"/>
          <w:rtl/>
        </w:rPr>
        <w:t xml:space="preserve">זיהוי והגדרת </w:t>
      </w:r>
      <w:r>
        <w:rPr>
          <w:rFonts w:ascii="HadasaMFOMedium" w:cs="David" w:hint="cs"/>
          <w:color w:val="000000"/>
          <w:sz w:val="24"/>
          <w:szCs w:val="24"/>
          <w:rtl/>
        </w:rPr>
        <w:t>מנועי צמיחה אזוריים</w:t>
      </w:r>
      <w:r w:rsidRPr="00AA652D">
        <w:rPr>
          <w:rFonts w:ascii="HadasaMFOMedium" w:cs="David" w:hint="cs"/>
          <w:color w:val="000000"/>
          <w:sz w:val="24"/>
          <w:szCs w:val="24"/>
          <w:rtl/>
        </w:rPr>
        <w:t xml:space="preserve"> וגיבוש </w:t>
      </w:r>
      <w:r>
        <w:rPr>
          <w:rFonts w:ascii="HadasaMFOMedium" w:cs="David" w:hint="cs"/>
          <w:color w:val="000000"/>
          <w:sz w:val="24"/>
          <w:szCs w:val="24"/>
          <w:rtl/>
        </w:rPr>
        <w:t>תכנית עבודה רב שנתית כוללת לתחום באשכול.</w:t>
      </w:r>
    </w:p>
    <w:p w14:paraId="06404340" w14:textId="4E2B9BEA" w:rsidR="00755F4C" w:rsidRDefault="00755F4C" w:rsidP="00E35B6E">
      <w:pPr>
        <w:numPr>
          <w:ilvl w:val="0"/>
          <w:numId w:val="8"/>
        </w:numPr>
        <w:spacing w:line="360" w:lineRule="auto"/>
        <w:contextualSpacing/>
        <w:jc w:val="both"/>
        <w:rPr>
          <w:rFonts w:ascii="HadasaMFOMedium" w:cs="David"/>
          <w:color w:val="000000"/>
          <w:sz w:val="24"/>
          <w:szCs w:val="24"/>
        </w:rPr>
      </w:pPr>
      <w:r w:rsidRPr="009D1692">
        <w:rPr>
          <w:rFonts w:ascii="HadasaMFOMedium" w:cs="David" w:hint="cs"/>
          <w:color w:val="000000"/>
          <w:sz w:val="24"/>
          <w:szCs w:val="24"/>
          <w:rtl/>
        </w:rPr>
        <w:t>גיבוש מדיניות אזורית וקידומה כלפי חוץ באמצעות החלטות ממשלה ייעודיות לאזור.</w:t>
      </w:r>
    </w:p>
    <w:p w14:paraId="4D875C51" w14:textId="77777777" w:rsidR="00755F4C" w:rsidRDefault="00755F4C" w:rsidP="00E35B6E">
      <w:pPr>
        <w:pStyle w:val="ListParagraph"/>
        <w:numPr>
          <w:ilvl w:val="0"/>
          <w:numId w:val="8"/>
        </w:numPr>
        <w:spacing w:after="120" w:line="360" w:lineRule="auto"/>
        <w:contextualSpacing w:val="0"/>
        <w:jc w:val="both"/>
        <w:rPr>
          <w:rFonts w:ascii="David" w:hAnsi="David" w:cs="David"/>
          <w:b/>
          <w:bCs/>
          <w:sz w:val="24"/>
          <w:szCs w:val="24"/>
        </w:rPr>
      </w:pPr>
      <w:r w:rsidRPr="00AA652D">
        <w:rPr>
          <w:rFonts w:ascii="David" w:hAnsi="David" w:cs="David"/>
          <w:sz w:val="24"/>
          <w:szCs w:val="24"/>
          <w:rtl/>
        </w:rPr>
        <w:t>סיוע ביצירת שיתופי פעולה</w:t>
      </w:r>
      <w:r>
        <w:rPr>
          <w:rFonts w:ascii="David" w:hAnsi="David" w:cs="David"/>
          <w:sz w:val="24"/>
          <w:szCs w:val="24"/>
          <w:rtl/>
        </w:rPr>
        <w:t xml:space="preserve"> בתוך </w:t>
      </w:r>
      <w:r>
        <w:rPr>
          <w:rFonts w:ascii="David" w:hAnsi="David" w:cs="David" w:hint="cs"/>
          <w:sz w:val="24"/>
          <w:szCs w:val="24"/>
          <w:rtl/>
        </w:rPr>
        <w:t>האשכול</w:t>
      </w:r>
      <w:r w:rsidRPr="00AA652D"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ascii="David" w:hAnsi="David" w:cs="David" w:hint="cs"/>
          <w:sz w:val="24"/>
          <w:szCs w:val="24"/>
          <w:rtl/>
        </w:rPr>
        <w:t>ואל מול</w:t>
      </w:r>
      <w:r w:rsidRPr="00AA652D">
        <w:rPr>
          <w:rFonts w:ascii="David" w:hAnsi="David" w:cs="David"/>
          <w:sz w:val="24"/>
          <w:szCs w:val="24"/>
          <w:rtl/>
        </w:rPr>
        <w:t xml:space="preserve"> גורמים חיצוניים לצורך מימוש </w:t>
      </w:r>
      <w:proofErr w:type="spellStart"/>
      <w:r w:rsidRPr="00AA652D">
        <w:rPr>
          <w:rFonts w:ascii="David" w:hAnsi="David" w:cs="David"/>
          <w:sz w:val="24"/>
          <w:szCs w:val="24"/>
          <w:rtl/>
        </w:rPr>
        <w:t>תכניות</w:t>
      </w:r>
      <w:proofErr w:type="spellEnd"/>
      <w:r>
        <w:rPr>
          <w:rFonts w:ascii="David" w:hAnsi="David" w:cs="David"/>
          <w:sz w:val="24"/>
          <w:szCs w:val="24"/>
          <w:rtl/>
        </w:rPr>
        <w:t xml:space="preserve"> לפיתוח כלכלי </w:t>
      </w:r>
      <w:r>
        <w:rPr>
          <w:rFonts w:ascii="David" w:hAnsi="David" w:cs="David" w:hint="cs"/>
          <w:sz w:val="24"/>
          <w:szCs w:val="24"/>
          <w:rtl/>
        </w:rPr>
        <w:t>בתחום.</w:t>
      </w:r>
    </w:p>
    <w:p w14:paraId="7A09301A" w14:textId="77777777" w:rsidR="00755F4C" w:rsidRDefault="00755F4C" w:rsidP="00E35B6E">
      <w:pPr>
        <w:spacing w:line="360" w:lineRule="auto"/>
        <w:ind w:left="714"/>
        <w:contextualSpacing/>
        <w:jc w:val="both"/>
        <w:rPr>
          <w:rFonts w:ascii="HadasaMFOMedium" w:cs="David"/>
          <w:color w:val="000000"/>
          <w:sz w:val="24"/>
          <w:szCs w:val="24"/>
        </w:rPr>
      </w:pPr>
    </w:p>
    <w:p w14:paraId="4D302445" w14:textId="01FB3BD8" w:rsidR="00755F4C" w:rsidRPr="00755F4C" w:rsidRDefault="00755F4C" w:rsidP="00E35B6E">
      <w:pPr>
        <w:pStyle w:val="ListParagraph"/>
        <w:numPr>
          <w:ilvl w:val="0"/>
          <w:numId w:val="7"/>
        </w:numPr>
        <w:spacing w:before="120" w:after="120" w:line="360" w:lineRule="auto"/>
        <w:ind w:left="714" w:hanging="357"/>
        <w:contextualSpacing w:val="0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4E7DA7">
        <w:rPr>
          <w:rFonts w:ascii="David" w:hAnsi="David" w:cs="David" w:hint="cs"/>
          <w:b/>
          <w:bCs/>
          <w:sz w:val="24"/>
          <w:szCs w:val="24"/>
          <w:rtl/>
        </w:rPr>
        <w:t>ניהול ופיתוח מנועי צמיחה אזוריים</w:t>
      </w:r>
      <w:r>
        <w:rPr>
          <w:rFonts w:ascii="David" w:hAnsi="David" w:cs="David" w:hint="cs"/>
          <w:b/>
          <w:bCs/>
          <w:sz w:val="24"/>
          <w:szCs w:val="24"/>
          <w:rtl/>
        </w:rPr>
        <w:t xml:space="preserve"> קיימים</w:t>
      </w:r>
    </w:p>
    <w:p w14:paraId="202D5DC0" w14:textId="6F7478B9" w:rsidR="00755F4C" w:rsidRDefault="00755F4C" w:rsidP="00E35B6E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E45E51">
        <w:rPr>
          <w:rFonts w:ascii="David" w:hAnsi="David" w:cs="David"/>
          <w:sz w:val="24"/>
          <w:szCs w:val="24"/>
          <w:rtl/>
        </w:rPr>
        <w:t xml:space="preserve">יצירת ממשקי עבודה מקצועיים ברמה המקומית, האזורית או הלאומית להגדלת פוטנציאל הפעילות </w:t>
      </w:r>
      <w:r>
        <w:rPr>
          <w:rFonts w:ascii="David" w:hAnsi="David" w:cs="David" w:hint="cs"/>
          <w:sz w:val="24"/>
          <w:szCs w:val="24"/>
          <w:rtl/>
        </w:rPr>
        <w:t xml:space="preserve">בתחומי הליבה </w:t>
      </w:r>
      <w:r w:rsidRPr="00E45E51">
        <w:rPr>
          <w:rFonts w:ascii="David" w:hAnsi="David" w:cs="David"/>
          <w:sz w:val="24"/>
          <w:szCs w:val="24"/>
          <w:rtl/>
        </w:rPr>
        <w:t>ב</w:t>
      </w:r>
      <w:r>
        <w:rPr>
          <w:rFonts w:ascii="David" w:hAnsi="David" w:cs="David" w:hint="cs"/>
          <w:sz w:val="24"/>
          <w:szCs w:val="24"/>
          <w:rtl/>
        </w:rPr>
        <w:t>אשכול</w:t>
      </w:r>
      <w:r w:rsidRPr="00E45E51">
        <w:rPr>
          <w:rFonts w:ascii="David" w:hAnsi="David" w:cs="David"/>
          <w:sz w:val="24"/>
          <w:szCs w:val="24"/>
          <w:rtl/>
        </w:rPr>
        <w:t>, לר</w:t>
      </w:r>
      <w:r>
        <w:rPr>
          <w:rFonts w:ascii="David" w:hAnsi="David" w:cs="David"/>
          <w:sz w:val="24"/>
          <w:szCs w:val="24"/>
          <w:rtl/>
        </w:rPr>
        <w:t xml:space="preserve">בות עם משרדי ממשלה, </w:t>
      </w:r>
      <w:r>
        <w:rPr>
          <w:rFonts w:ascii="David" w:hAnsi="David" w:cs="David" w:hint="cs"/>
          <w:sz w:val="24"/>
          <w:szCs w:val="24"/>
          <w:rtl/>
        </w:rPr>
        <w:t>עמותות</w:t>
      </w:r>
      <w:r w:rsidRPr="00E45E51">
        <w:rPr>
          <w:rFonts w:ascii="David" w:hAnsi="David" w:cs="David"/>
          <w:sz w:val="24"/>
          <w:szCs w:val="24"/>
          <w:rtl/>
        </w:rPr>
        <w:t>,</w:t>
      </w:r>
      <w:r>
        <w:rPr>
          <w:rFonts w:ascii="David" w:hAnsi="David" w:cs="David"/>
          <w:sz w:val="24"/>
          <w:szCs w:val="24"/>
          <w:rtl/>
        </w:rPr>
        <w:t xml:space="preserve"> ארגונים, יזמים ומשקיעים פרטיים</w:t>
      </w:r>
      <w:r>
        <w:rPr>
          <w:rFonts w:ascii="David" w:hAnsi="David" w:cs="David" w:hint="cs"/>
          <w:sz w:val="24"/>
          <w:szCs w:val="24"/>
          <w:rtl/>
        </w:rPr>
        <w:t>.</w:t>
      </w:r>
    </w:p>
    <w:p w14:paraId="077255A3" w14:textId="6248432C" w:rsidR="00755F4C" w:rsidRDefault="00755F4C" w:rsidP="00E35B6E">
      <w:pPr>
        <w:pStyle w:val="ListParagraph"/>
        <w:numPr>
          <w:ilvl w:val="0"/>
          <w:numId w:val="11"/>
        </w:numPr>
        <w:spacing w:after="0" w:line="360" w:lineRule="auto"/>
        <w:ind w:left="1077" w:hanging="357"/>
        <w:contextualSpacing w:val="0"/>
        <w:jc w:val="both"/>
        <w:rPr>
          <w:rFonts w:ascii="David" w:hAnsi="David" w:cs="David"/>
          <w:sz w:val="24"/>
          <w:szCs w:val="24"/>
        </w:rPr>
      </w:pPr>
      <w:r w:rsidRPr="00E45E51">
        <w:rPr>
          <w:rFonts w:ascii="David" w:hAnsi="David" w:cs="David"/>
          <w:sz w:val="24"/>
          <w:szCs w:val="24"/>
          <w:rtl/>
        </w:rPr>
        <w:t xml:space="preserve">הנגשת הידע המקצועי והכלים הממשלתיים </w:t>
      </w:r>
      <w:proofErr w:type="spellStart"/>
      <w:r w:rsidRPr="00E45E51">
        <w:rPr>
          <w:rFonts w:ascii="David" w:hAnsi="David" w:cs="David"/>
          <w:sz w:val="24"/>
          <w:szCs w:val="24"/>
          <w:rtl/>
        </w:rPr>
        <w:t>והרשותיים</w:t>
      </w:r>
      <w:proofErr w:type="spellEnd"/>
      <w:r w:rsidRPr="00E45E51"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ascii="David" w:hAnsi="David" w:cs="David" w:hint="cs"/>
          <w:sz w:val="24"/>
          <w:szCs w:val="24"/>
          <w:rtl/>
        </w:rPr>
        <w:t xml:space="preserve">בעבור </w:t>
      </w:r>
      <w:r w:rsidRPr="00E45E51">
        <w:rPr>
          <w:rFonts w:ascii="David" w:hAnsi="David" w:cs="David"/>
          <w:sz w:val="24"/>
          <w:szCs w:val="24"/>
          <w:rtl/>
        </w:rPr>
        <w:t xml:space="preserve">יזמים, משקיעים ובעלי התפקידים הרלוונטיים, וחיזוק הקשרים עם משרדי </w:t>
      </w:r>
      <w:r>
        <w:rPr>
          <w:rFonts w:ascii="David" w:hAnsi="David" w:cs="David"/>
          <w:sz w:val="24"/>
          <w:szCs w:val="24"/>
          <w:rtl/>
        </w:rPr>
        <w:t>הממשלה הרלוונטיים</w:t>
      </w:r>
      <w:r>
        <w:rPr>
          <w:rFonts w:ascii="David" w:hAnsi="David" w:cs="David" w:hint="cs"/>
          <w:sz w:val="24"/>
          <w:szCs w:val="24"/>
          <w:rtl/>
        </w:rPr>
        <w:t>.</w:t>
      </w:r>
    </w:p>
    <w:p w14:paraId="484BFB3F" w14:textId="0E0DD793" w:rsidR="00755F4C" w:rsidRPr="00F711E3" w:rsidRDefault="00755F4C" w:rsidP="00E35B6E">
      <w:pPr>
        <w:pStyle w:val="ListParagraph"/>
        <w:numPr>
          <w:ilvl w:val="0"/>
          <w:numId w:val="11"/>
        </w:numPr>
        <w:spacing w:after="0" w:line="360" w:lineRule="auto"/>
        <w:ind w:left="1077" w:hanging="357"/>
        <w:contextualSpacing w:val="0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E45E51">
        <w:rPr>
          <w:rFonts w:ascii="David" w:hAnsi="David" w:cs="David"/>
          <w:sz w:val="24"/>
          <w:szCs w:val="24"/>
          <w:rtl/>
        </w:rPr>
        <w:t xml:space="preserve">איגום, מיצוי וגיוס משאבים לפיתוח </w:t>
      </w:r>
      <w:r>
        <w:rPr>
          <w:rFonts w:ascii="David" w:hAnsi="David" w:cs="David" w:hint="cs"/>
          <w:sz w:val="24"/>
          <w:szCs w:val="24"/>
          <w:rtl/>
        </w:rPr>
        <w:t>הכלכלי</w:t>
      </w:r>
      <w:r w:rsidRPr="00E45E51">
        <w:rPr>
          <w:rFonts w:ascii="David" w:hAnsi="David" w:cs="David"/>
          <w:sz w:val="24"/>
          <w:szCs w:val="24"/>
          <w:rtl/>
        </w:rPr>
        <w:t xml:space="preserve"> לרבות תקציבים ממשלתיים, </w:t>
      </w:r>
      <w:r>
        <w:rPr>
          <w:rFonts w:ascii="David" w:hAnsi="David" w:cs="David" w:hint="cs"/>
          <w:sz w:val="24"/>
          <w:szCs w:val="24"/>
          <w:rtl/>
        </w:rPr>
        <w:t>פילנתרופיים, ומצד יזמים וגורמים עסקיים.</w:t>
      </w:r>
    </w:p>
    <w:p w14:paraId="25F28019" w14:textId="77777777" w:rsidR="00755F4C" w:rsidRPr="004E7DA7" w:rsidRDefault="00755F4C" w:rsidP="00E35B6E">
      <w:pPr>
        <w:pStyle w:val="ListParagraph"/>
        <w:numPr>
          <w:ilvl w:val="0"/>
          <w:numId w:val="13"/>
        </w:numPr>
        <w:spacing w:before="120" w:after="120" w:line="360" w:lineRule="auto"/>
        <w:ind w:left="1077" w:hanging="357"/>
        <w:contextualSpacing w:val="0"/>
        <w:rPr>
          <w:rFonts w:ascii="David" w:hAnsi="David" w:cs="David"/>
          <w:b/>
          <w:bCs/>
          <w:sz w:val="24"/>
          <w:szCs w:val="24"/>
        </w:rPr>
      </w:pPr>
      <w:r w:rsidRPr="004E7DA7">
        <w:rPr>
          <w:rFonts w:ascii="David" w:hAnsi="David" w:cs="David" w:hint="cs"/>
          <w:b/>
          <w:bCs/>
          <w:sz w:val="24"/>
          <w:szCs w:val="24"/>
          <w:rtl/>
        </w:rPr>
        <w:t xml:space="preserve">ייזום והובלת </w:t>
      </w:r>
      <w:proofErr w:type="spellStart"/>
      <w:r w:rsidRPr="004E7DA7">
        <w:rPr>
          <w:rFonts w:ascii="David" w:hAnsi="David" w:cs="David" w:hint="cs"/>
          <w:b/>
          <w:bCs/>
          <w:sz w:val="24"/>
          <w:szCs w:val="24"/>
          <w:rtl/>
        </w:rPr>
        <w:t>תכניות</w:t>
      </w:r>
      <w:proofErr w:type="spellEnd"/>
      <w:r w:rsidRPr="004E7DA7">
        <w:rPr>
          <w:rFonts w:ascii="David" w:hAnsi="David" w:cs="David" w:hint="cs"/>
          <w:b/>
          <w:bCs/>
          <w:sz w:val="24"/>
          <w:szCs w:val="24"/>
          <w:rtl/>
        </w:rPr>
        <w:t xml:space="preserve"> לפיתוח מנועי צמיחה ופרויקטים אזוריים משותפים</w:t>
      </w:r>
      <w:r>
        <w:rPr>
          <w:rFonts w:ascii="David" w:hAnsi="David" w:cs="David" w:hint="cs"/>
          <w:b/>
          <w:bCs/>
          <w:sz w:val="24"/>
          <w:szCs w:val="24"/>
          <w:rtl/>
        </w:rPr>
        <w:t xml:space="preserve"> נוספים</w:t>
      </w:r>
    </w:p>
    <w:p w14:paraId="297F9B7F" w14:textId="77777777" w:rsidR="00755F4C" w:rsidRDefault="00755F4C" w:rsidP="00E35B6E">
      <w:pPr>
        <w:pStyle w:val="ListParagraph"/>
        <w:numPr>
          <w:ilvl w:val="0"/>
          <w:numId w:val="12"/>
        </w:numPr>
        <w:spacing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קדום מ</w:t>
      </w:r>
      <w:r w:rsidRPr="00755F4C">
        <w:rPr>
          <w:rFonts w:ascii="David" w:hAnsi="David" w:cs="David" w:hint="cs"/>
          <w:sz w:val="24"/>
          <w:szCs w:val="24"/>
          <w:rtl/>
        </w:rPr>
        <w:t xml:space="preserve">יזמי </w:t>
      </w:r>
      <w:r w:rsidRPr="00755F4C">
        <w:rPr>
          <w:rFonts w:ascii="David" w:hAnsi="David" w:cs="David"/>
          <w:sz w:val="24"/>
          <w:szCs w:val="24"/>
        </w:rPr>
        <w:t xml:space="preserve">PPP </w:t>
      </w:r>
      <w:r w:rsidRPr="00755F4C">
        <w:rPr>
          <w:rFonts w:ascii="David" w:hAnsi="David" w:cs="David" w:hint="cs"/>
          <w:sz w:val="24"/>
          <w:szCs w:val="24"/>
          <w:rtl/>
        </w:rPr>
        <w:t xml:space="preserve"> באשכול </w:t>
      </w:r>
      <w:r>
        <w:rPr>
          <w:rFonts w:ascii="David" w:hAnsi="David" w:cs="David" w:hint="cs"/>
          <w:sz w:val="24"/>
          <w:szCs w:val="24"/>
          <w:rtl/>
        </w:rPr>
        <w:t>בתחומי הליבה</w:t>
      </w:r>
    </w:p>
    <w:p w14:paraId="6328FB3F" w14:textId="74603289" w:rsidR="00755F4C" w:rsidRPr="00755F4C" w:rsidRDefault="00755F4C" w:rsidP="00E35B6E">
      <w:pPr>
        <w:pStyle w:val="ListParagraph"/>
        <w:numPr>
          <w:ilvl w:val="0"/>
          <w:numId w:val="12"/>
        </w:numPr>
        <w:spacing w:line="360" w:lineRule="auto"/>
        <w:rPr>
          <w:rFonts w:ascii="David" w:hAnsi="David" w:cs="David"/>
          <w:sz w:val="24"/>
          <w:szCs w:val="24"/>
        </w:rPr>
      </w:pPr>
      <w:r w:rsidRPr="00755F4C">
        <w:rPr>
          <w:rFonts w:ascii="David" w:hAnsi="David" w:cs="David" w:hint="cs"/>
          <w:sz w:val="24"/>
          <w:szCs w:val="24"/>
          <w:rtl/>
        </w:rPr>
        <w:t xml:space="preserve">זיהוי מוקדים ותחומים בעלי פוטנציאל לשינוי מציאות אזורית וקידומם </w:t>
      </w:r>
    </w:p>
    <w:p w14:paraId="363B9A9F" w14:textId="77777777" w:rsidR="00755F4C" w:rsidRDefault="00755F4C" w:rsidP="00E35B6E">
      <w:pPr>
        <w:pStyle w:val="ListParagraph"/>
        <w:numPr>
          <w:ilvl w:val="0"/>
          <w:numId w:val="12"/>
        </w:numPr>
        <w:spacing w:line="360" w:lineRule="auto"/>
        <w:rPr>
          <w:rFonts w:ascii="David" w:hAnsi="David" w:cs="David"/>
          <w:sz w:val="24"/>
          <w:szCs w:val="24"/>
        </w:rPr>
      </w:pPr>
      <w:r w:rsidRPr="009D1692">
        <w:rPr>
          <w:rFonts w:ascii="David" w:hAnsi="David" w:cs="David" w:hint="cs"/>
          <w:sz w:val="24"/>
          <w:szCs w:val="24"/>
          <w:rtl/>
        </w:rPr>
        <w:t>פיתוח מענים אזוריים לתחומים נבחרים וניהול התהליך משלב בחינת ההתכנות ועד למיסוד תחום פעילות חדש באשכול.</w:t>
      </w:r>
    </w:p>
    <w:p w14:paraId="27A78D78" w14:textId="77777777" w:rsidR="00755F4C" w:rsidRPr="00B564BD" w:rsidRDefault="00755F4C" w:rsidP="00E35B6E">
      <w:pPr>
        <w:pStyle w:val="ListParagraph"/>
        <w:spacing w:line="360" w:lineRule="auto"/>
        <w:ind w:left="1440"/>
        <w:rPr>
          <w:rFonts w:ascii="David" w:hAnsi="David" w:cs="David"/>
          <w:sz w:val="24"/>
          <w:szCs w:val="24"/>
        </w:rPr>
      </w:pPr>
    </w:p>
    <w:p w14:paraId="61EB07EA" w14:textId="77777777" w:rsidR="00755F4C" w:rsidRPr="004E7DA7" w:rsidRDefault="00755F4C" w:rsidP="00E35B6E">
      <w:pPr>
        <w:pStyle w:val="ListParagraph"/>
        <w:numPr>
          <w:ilvl w:val="0"/>
          <w:numId w:val="13"/>
        </w:numPr>
        <w:spacing w:before="120" w:after="120" w:line="360" w:lineRule="auto"/>
        <w:ind w:left="1077" w:hanging="357"/>
        <w:contextualSpacing w:val="0"/>
        <w:rPr>
          <w:rFonts w:ascii="David" w:hAnsi="David" w:cs="David"/>
          <w:b/>
          <w:bCs/>
          <w:sz w:val="24"/>
          <w:szCs w:val="24"/>
        </w:rPr>
      </w:pPr>
      <w:r w:rsidRPr="004E7DA7">
        <w:rPr>
          <w:rFonts w:ascii="David" w:hAnsi="David" w:cs="David" w:hint="cs"/>
          <w:b/>
          <w:bCs/>
          <w:sz w:val="24"/>
          <w:szCs w:val="24"/>
          <w:rtl/>
        </w:rPr>
        <w:t>קידום תהליכי הסרת חסמים וטיוב רגולציה ברמה האזורית</w:t>
      </w:r>
    </w:p>
    <w:p w14:paraId="109B7540" w14:textId="77777777" w:rsidR="00755F4C" w:rsidRDefault="00755F4C" w:rsidP="00E35B6E">
      <w:pPr>
        <w:pStyle w:val="ListParagraph"/>
        <w:numPr>
          <w:ilvl w:val="0"/>
          <w:numId w:val="14"/>
        </w:numPr>
        <w:spacing w:after="200" w:line="360" w:lineRule="auto"/>
        <w:rPr>
          <w:rFonts w:ascii="David" w:hAnsi="David" w:cs="David"/>
          <w:sz w:val="24"/>
          <w:szCs w:val="24"/>
        </w:rPr>
      </w:pPr>
      <w:r w:rsidRPr="004E7DA7">
        <w:rPr>
          <w:rFonts w:ascii="David" w:hAnsi="David" w:cs="David" w:hint="cs"/>
          <w:sz w:val="24"/>
          <w:szCs w:val="24"/>
          <w:rtl/>
        </w:rPr>
        <w:t>זיהוי תחומים הדורשים הסדרה, הסרת חסמים וטיוב רגולציה ברמה האזורית (כגון: רישוי עסקים, תחבורה חכמה וכו'</w:t>
      </w:r>
      <w:r>
        <w:rPr>
          <w:rFonts w:ascii="David" w:hAnsi="David" w:cs="David" w:hint="cs"/>
          <w:sz w:val="24"/>
          <w:szCs w:val="24"/>
          <w:rtl/>
        </w:rPr>
        <w:t>).</w:t>
      </w:r>
    </w:p>
    <w:p w14:paraId="36EDD88A" w14:textId="77777777" w:rsidR="00755F4C" w:rsidRDefault="00755F4C" w:rsidP="00E35B6E">
      <w:pPr>
        <w:pStyle w:val="ListParagraph"/>
        <w:numPr>
          <w:ilvl w:val="0"/>
          <w:numId w:val="14"/>
        </w:numPr>
        <w:spacing w:after="200" w:line="360" w:lineRule="auto"/>
        <w:rPr>
          <w:rFonts w:ascii="David" w:hAnsi="David" w:cs="David"/>
          <w:sz w:val="24"/>
          <w:szCs w:val="24"/>
        </w:rPr>
      </w:pPr>
      <w:r w:rsidRPr="009D1692">
        <w:rPr>
          <w:rFonts w:ascii="David" w:hAnsi="David" w:cs="David" w:hint="cs"/>
          <w:sz w:val="24"/>
          <w:szCs w:val="24"/>
          <w:rtl/>
        </w:rPr>
        <w:t xml:space="preserve">ניהול תהליכי הסדרה והקלה רגולטורית אל מול גורמים אזוריים, מחוזיים וממשלתיים באמצעות גיבוש מענים, </w:t>
      </w:r>
      <w:proofErr w:type="spellStart"/>
      <w:r w:rsidRPr="009D1692">
        <w:rPr>
          <w:rFonts w:ascii="David" w:hAnsi="David" w:cs="David" w:hint="cs"/>
          <w:sz w:val="24"/>
          <w:szCs w:val="24"/>
          <w:rtl/>
        </w:rPr>
        <w:t>תכניות</w:t>
      </w:r>
      <w:proofErr w:type="spellEnd"/>
      <w:r w:rsidRPr="009D1692">
        <w:rPr>
          <w:rFonts w:ascii="David" w:hAnsi="David" w:cs="David" w:hint="cs"/>
          <w:sz w:val="24"/>
          <w:szCs w:val="24"/>
          <w:rtl/>
        </w:rPr>
        <w:t xml:space="preserve"> ושירותים אזוריים.</w:t>
      </w:r>
    </w:p>
    <w:p w14:paraId="5D98FA20" w14:textId="77777777" w:rsidR="00755F4C" w:rsidRPr="009D1692" w:rsidRDefault="00755F4C" w:rsidP="00E35B6E">
      <w:pPr>
        <w:pStyle w:val="ListParagraph"/>
        <w:spacing w:after="200" w:line="360" w:lineRule="auto"/>
        <w:ind w:left="1440"/>
        <w:rPr>
          <w:rFonts w:ascii="David" w:hAnsi="David" w:cs="David"/>
          <w:sz w:val="24"/>
          <w:szCs w:val="24"/>
          <w:rtl/>
        </w:rPr>
      </w:pPr>
    </w:p>
    <w:p w14:paraId="50C08F37" w14:textId="77777777" w:rsidR="00755F4C" w:rsidRPr="00594D99" w:rsidRDefault="00755F4C" w:rsidP="00E35B6E">
      <w:pPr>
        <w:pStyle w:val="ListParagraph"/>
        <w:numPr>
          <w:ilvl w:val="0"/>
          <w:numId w:val="13"/>
        </w:numPr>
        <w:spacing w:before="120" w:after="120" w:line="360" w:lineRule="auto"/>
        <w:ind w:left="1077" w:hanging="357"/>
        <w:contextualSpacing w:val="0"/>
        <w:rPr>
          <w:rFonts w:ascii="David" w:hAnsi="David" w:cs="David"/>
          <w:b/>
          <w:bCs/>
          <w:sz w:val="24"/>
          <w:szCs w:val="24"/>
        </w:rPr>
      </w:pPr>
      <w:r w:rsidRPr="00594D99">
        <w:rPr>
          <w:rFonts w:ascii="David" w:hAnsi="David" w:cs="David" w:hint="cs"/>
          <w:b/>
          <w:bCs/>
          <w:sz w:val="24"/>
          <w:szCs w:val="24"/>
          <w:rtl/>
        </w:rPr>
        <w:t>איתור הזדמנויות, הרחבת ומיצוי משאבים לפיתוח כלכלי אזורי</w:t>
      </w:r>
    </w:p>
    <w:p w14:paraId="064318E9" w14:textId="77777777" w:rsidR="00755F4C" w:rsidRDefault="00755F4C" w:rsidP="00E35B6E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C264DC">
        <w:rPr>
          <w:rFonts w:ascii="David" w:hAnsi="David" w:cs="David"/>
          <w:sz w:val="24"/>
          <w:szCs w:val="24"/>
          <w:rtl/>
        </w:rPr>
        <w:lastRenderedPageBreak/>
        <w:t>הובלת תהליכים ל</w:t>
      </w:r>
      <w:r>
        <w:rPr>
          <w:rFonts w:ascii="David" w:hAnsi="David" w:cs="David" w:hint="cs"/>
          <w:sz w:val="24"/>
          <w:szCs w:val="24"/>
          <w:rtl/>
        </w:rPr>
        <w:t xml:space="preserve">איגום משאבים, </w:t>
      </w:r>
      <w:r w:rsidRPr="00C264DC">
        <w:rPr>
          <w:rFonts w:ascii="David" w:hAnsi="David" w:cs="David"/>
          <w:sz w:val="24"/>
          <w:szCs w:val="24"/>
          <w:rtl/>
        </w:rPr>
        <w:t>מיצוי תקציבי מדינה ו</w:t>
      </w:r>
      <w:r>
        <w:rPr>
          <w:rFonts w:ascii="David" w:hAnsi="David" w:cs="David" w:hint="cs"/>
          <w:sz w:val="24"/>
          <w:szCs w:val="24"/>
          <w:rtl/>
        </w:rPr>
        <w:t xml:space="preserve">קידום </w:t>
      </w:r>
      <w:r w:rsidRPr="00C264DC">
        <w:rPr>
          <w:rFonts w:ascii="David" w:hAnsi="David" w:cs="David"/>
          <w:sz w:val="24"/>
          <w:szCs w:val="24"/>
          <w:rtl/>
        </w:rPr>
        <w:t>החלטות ממשלתיות</w:t>
      </w:r>
      <w:r>
        <w:rPr>
          <w:rFonts w:ascii="David" w:hAnsi="David" w:cs="David" w:hint="cs"/>
          <w:sz w:val="24"/>
          <w:szCs w:val="24"/>
          <w:rtl/>
        </w:rPr>
        <w:t>.</w:t>
      </w:r>
    </w:p>
    <w:p w14:paraId="571F53A6" w14:textId="77777777" w:rsidR="00755F4C" w:rsidRDefault="00755F4C" w:rsidP="00E35B6E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גיוס תקציבים ממשרדי ממשלה וגורמים נוספים למינוף מנועי הצמיחה האזוריים והפעילות הכלכלית באזור.</w:t>
      </w:r>
    </w:p>
    <w:p w14:paraId="67D8D933" w14:textId="77777777" w:rsidR="00755F4C" w:rsidRDefault="00755F4C" w:rsidP="00E35B6E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בחינת הקמת קרן פיתוח/השקעות אזורית למינוף הפעילות הכלכלית במרחב בשילוב גורמי ממשל, פילנתרופיה, יזמים וחברות מהמגזר הפרטי.</w:t>
      </w:r>
    </w:p>
    <w:p w14:paraId="051167D3" w14:textId="77777777" w:rsidR="00755F4C" w:rsidRDefault="00755F4C" w:rsidP="00E35B6E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9D1692">
        <w:rPr>
          <w:rFonts w:ascii="David" w:hAnsi="David" w:cs="David" w:hint="cs"/>
          <w:sz w:val="24"/>
          <w:szCs w:val="24"/>
          <w:rtl/>
        </w:rPr>
        <w:t>איתור ומענה של קולות קוראים והזדמנויות תקצוב שונות.</w:t>
      </w:r>
    </w:p>
    <w:p w14:paraId="07C8CB85" w14:textId="77777777" w:rsidR="00755F4C" w:rsidRDefault="00755F4C" w:rsidP="00E35B6E">
      <w:pPr>
        <w:pStyle w:val="ListParagraph"/>
        <w:autoSpaceDE w:val="0"/>
        <w:autoSpaceDN w:val="0"/>
        <w:adjustRightInd w:val="0"/>
        <w:spacing w:after="0" w:line="360" w:lineRule="auto"/>
        <w:ind w:left="1440"/>
        <w:jc w:val="both"/>
        <w:rPr>
          <w:rFonts w:ascii="David" w:hAnsi="David" w:cs="David"/>
          <w:sz w:val="24"/>
          <w:szCs w:val="24"/>
        </w:rPr>
      </w:pPr>
    </w:p>
    <w:p w14:paraId="3D3453D4" w14:textId="77777777" w:rsidR="00755F4C" w:rsidRPr="009D1692" w:rsidRDefault="00755F4C" w:rsidP="00E35B6E">
      <w:pPr>
        <w:pStyle w:val="ListParagraph"/>
        <w:numPr>
          <w:ilvl w:val="0"/>
          <w:numId w:val="13"/>
        </w:numPr>
        <w:spacing w:before="120" w:after="120" w:line="360" w:lineRule="auto"/>
        <w:rPr>
          <w:rFonts w:ascii="David" w:hAnsi="David" w:cs="David"/>
          <w:b/>
          <w:bCs/>
          <w:sz w:val="24"/>
          <w:szCs w:val="24"/>
        </w:rPr>
      </w:pPr>
      <w:r w:rsidRPr="009D1692">
        <w:rPr>
          <w:rFonts w:ascii="David" w:hAnsi="David" w:cs="David" w:hint="cs"/>
          <w:b/>
          <w:bCs/>
          <w:sz w:val="24"/>
          <w:szCs w:val="24"/>
          <w:rtl/>
        </w:rPr>
        <w:t xml:space="preserve">טיפוח </w:t>
      </w:r>
      <w:r w:rsidRPr="009D1692">
        <w:rPr>
          <w:rFonts w:ascii="David" w:hAnsi="David" w:cs="David"/>
          <w:b/>
          <w:bCs/>
          <w:sz w:val="24"/>
          <w:szCs w:val="24"/>
          <w:rtl/>
        </w:rPr>
        <w:t xml:space="preserve">שיתופי פעולה כלכליים בין רשויות </w:t>
      </w:r>
      <w:r w:rsidRPr="009D1692">
        <w:rPr>
          <w:rFonts w:ascii="David" w:hAnsi="David" w:cs="David" w:hint="cs"/>
          <w:b/>
          <w:bCs/>
          <w:sz w:val="24"/>
          <w:szCs w:val="24"/>
          <w:rtl/>
        </w:rPr>
        <w:t>האשכול</w:t>
      </w:r>
      <w:r w:rsidRPr="009D1692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9D1692">
        <w:rPr>
          <w:rFonts w:ascii="David" w:hAnsi="David" w:cs="David" w:hint="cs"/>
          <w:b/>
          <w:bCs/>
          <w:sz w:val="24"/>
          <w:szCs w:val="24"/>
          <w:rtl/>
        </w:rPr>
        <w:t>וחיבור בין בעלי התפקידים ברשויות לרמה האזורית</w:t>
      </w:r>
    </w:p>
    <w:p w14:paraId="1B80D3CB" w14:textId="77777777" w:rsidR="00755F4C" w:rsidRPr="00292DF3" w:rsidRDefault="00755F4C" w:rsidP="00E35B6E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292DF3">
        <w:rPr>
          <w:rFonts w:ascii="David" w:hAnsi="David" w:cs="David"/>
          <w:sz w:val="24"/>
          <w:szCs w:val="24"/>
          <w:rtl/>
        </w:rPr>
        <w:t>יצי</w:t>
      </w:r>
      <w:r>
        <w:rPr>
          <w:rFonts w:ascii="David" w:hAnsi="David" w:cs="David"/>
          <w:sz w:val="24"/>
          <w:szCs w:val="24"/>
          <w:rtl/>
        </w:rPr>
        <w:t>רת קשרים וממשקי עבודה מקצועיים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Pr="00292DF3">
        <w:rPr>
          <w:rFonts w:ascii="David" w:hAnsi="David" w:cs="David"/>
          <w:sz w:val="24"/>
          <w:szCs w:val="24"/>
          <w:rtl/>
        </w:rPr>
        <w:t>עם גורמים הנוגעים לפיתוח כלכלי ב</w:t>
      </w:r>
      <w:r>
        <w:rPr>
          <w:rFonts w:ascii="David" w:hAnsi="David" w:cs="David" w:hint="cs"/>
          <w:sz w:val="24"/>
          <w:szCs w:val="24"/>
          <w:rtl/>
        </w:rPr>
        <w:t>רשויות וגופים נוספים ב</w:t>
      </w:r>
      <w:r w:rsidRPr="00292DF3">
        <w:rPr>
          <w:rFonts w:ascii="David" w:hAnsi="David" w:cs="David"/>
          <w:sz w:val="24"/>
          <w:szCs w:val="24"/>
          <w:rtl/>
        </w:rPr>
        <w:t>תחום האשכול</w:t>
      </w:r>
      <w:r>
        <w:rPr>
          <w:rFonts w:ascii="David" w:hAnsi="David" w:cs="David" w:hint="cs"/>
          <w:sz w:val="24"/>
          <w:szCs w:val="24"/>
          <w:rtl/>
        </w:rPr>
        <w:t>.</w:t>
      </w:r>
    </w:p>
    <w:p w14:paraId="3849DC2D" w14:textId="77777777" w:rsidR="00755F4C" w:rsidRDefault="00755F4C" w:rsidP="00E35B6E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C264DC">
        <w:rPr>
          <w:rFonts w:ascii="David" w:hAnsi="David" w:cs="David"/>
          <w:sz w:val="24"/>
          <w:szCs w:val="24"/>
          <w:rtl/>
        </w:rPr>
        <w:t>ה</w:t>
      </w:r>
      <w:r>
        <w:rPr>
          <w:rFonts w:ascii="David" w:hAnsi="David" w:cs="David"/>
          <w:sz w:val="24"/>
          <w:szCs w:val="24"/>
          <w:rtl/>
        </w:rPr>
        <w:t>קמ</w:t>
      </w:r>
      <w:r>
        <w:rPr>
          <w:rFonts w:ascii="David" w:hAnsi="David" w:cs="David" w:hint="cs"/>
          <w:sz w:val="24"/>
          <w:szCs w:val="24"/>
          <w:rtl/>
        </w:rPr>
        <w:t>ה</w:t>
      </w:r>
      <w:r>
        <w:rPr>
          <w:rFonts w:ascii="David" w:hAnsi="David" w:cs="David"/>
          <w:sz w:val="24"/>
          <w:szCs w:val="24"/>
          <w:rtl/>
        </w:rPr>
        <w:t xml:space="preserve"> והפעל</w:t>
      </w:r>
      <w:r>
        <w:rPr>
          <w:rFonts w:ascii="David" w:hAnsi="David" w:cs="David" w:hint="cs"/>
          <w:sz w:val="24"/>
          <w:szCs w:val="24"/>
          <w:rtl/>
        </w:rPr>
        <w:t>ה של</w:t>
      </w:r>
      <w:r w:rsidRPr="00C264DC">
        <w:rPr>
          <w:rFonts w:ascii="David" w:hAnsi="David" w:cs="David"/>
          <w:sz w:val="24"/>
          <w:szCs w:val="24"/>
          <w:rtl/>
        </w:rPr>
        <w:t xml:space="preserve"> וועדת היגו</w:t>
      </w:r>
      <w:r>
        <w:rPr>
          <w:rFonts w:ascii="David" w:hAnsi="David" w:cs="David" w:hint="cs"/>
          <w:sz w:val="24"/>
          <w:szCs w:val="24"/>
          <w:rtl/>
        </w:rPr>
        <w:t xml:space="preserve">י ופורומים מקצועיים </w:t>
      </w:r>
      <w:r>
        <w:rPr>
          <w:rFonts w:ascii="David" w:hAnsi="David" w:cs="David"/>
          <w:sz w:val="24"/>
          <w:szCs w:val="24"/>
          <w:rtl/>
        </w:rPr>
        <w:t>לפיתוח כלכלי</w:t>
      </w:r>
      <w:r>
        <w:rPr>
          <w:rFonts w:ascii="David" w:hAnsi="David" w:cs="David" w:hint="cs"/>
          <w:sz w:val="24"/>
          <w:szCs w:val="24"/>
          <w:rtl/>
        </w:rPr>
        <w:t>.</w:t>
      </w:r>
    </w:p>
    <w:p w14:paraId="0490847E" w14:textId="77777777" w:rsidR="00755F4C" w:rsidRDefault="00755F4C" w:rsidP="00E35B6E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ייעוץ וליווי רשויות האשכול בתהליכי פיתוח כלכלי בתחומן.</w:t>
      </w:r>
    </w:p>
    <w:p w14:paraId="37377698" w14:textId="77777777" w:rsidR="00755F4C" w:rsidRDefault="00755F4C" w:rsidP="00E35B6E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9D1692">
        <w:rPr>
          <w:rFonts w:ascii="David" w:hAnsi="David" w:cs="David" w:hint="cs"/>
          <w:sz w:val="24"/>
          <w:szCs w:val="24"/>
          <w:rtl/>
        </w:rPr>
        <w:t>חיבור הרשויות לתמונה האזורית בנוגע למנועי צמיחה אזוריים ופיתוח כלכלי (הן ברמה התפיסתית והן ברמה התפעולית-טכנולוגית).</w:t>
      </w:r>
    </w:p>
    <w:p w14:paraId="65CD6E1F" w14:textId="77777777" w:rsidR="00755F4C" w:rsidRPr="00EC29A7" w:rsidRDefault="00755F4C" w:rsidP="00E35B6E">
      <w:pPr>
        <w:pStyle w:val="ListParagraph"/>
        <w:numPr>
          <w:ilvl w:val="0"/>
          <w:numId w:val="13"/>
        </w:numPr>
        <w:spacing w:before="120" w:after="120" w:line="360" w:lineRule="auto"/>
        <w:ind w:left="1077" w:hanging="357"/>
        <w:contextualSpacing w:val="0"/>
        <w:rPr>
          <w:rFonts w:ascii="David" w:hAnsi="David" w:cs="David"/>
          <w:b/>
          <w:bCs/>
          <w:sz w:val="24"/>
          <w:szCs w:val="24"/>
        </w:rPr>
      </w:pPr>
      <w:r w:rsidRPr="00EC29A7">
        <w:rPr>
          <w:rFonts w:ascii="David" w:hAnsi="David" w:cs="David" w:hint="cs"/>
          <w:b/>
          <w:bCs/>
          <w:sz w:val="24"/>
          <w:szCs w:val="24"/>
          <w:rtl/>
        </w:rPr>
        <w:t xml:space="preserve">ייזום ובחינה של שירותים מניבי הכנסה בתחומי </w:t>
      </w:r>
      <w:r>
        <w:rPr>
          <w:rFonts w:ascii="David" w:hAnsi="David" w:cs="David" w:hint="cs"/>
          <w:b/>
          <w:bCs/>
          <w:sz w:val="24"/>
          <w:szCs w:val="24"/>
          <w:rtl/>
        </w:rPr>
        <w:t>הפעילות</w:t>
      </w:r>
      <w:r w:rsidRPr="00EC29A7">
        <w:rPr>
          <w:rFonts w:ascii="David" w:hAnsi="David" w:cs="David" w:hint="cs"/>
          <w:b/>
          <w:bCs/>
          <w:sz w:val="24"/>
          <w:szCs w:val="24"/>
          <w:rtl/>
        </w:rPr>
        <w:t xml:space="preserve"> של האשכול</w:t>
      </w:r>
    </w:p>
    <w:p w14:paraId="1506915A" w14:textId="48F6337B" w:rsidR="00755F4C" w:rsidRDefault="00755F4C" w:rsidP="00E35B6E">
      <w:pPr>
        <w:pStyle w:val="ListParagraph"/>
        <w:numPr>
          <w:ilvl w:val="1"/>
          <w:numId w:val="13"/>
        </w:numPr>
        <w:spacing w:after="0" w:line="360" w:lineRule="auto"/>
        <w:ind w:left="1434" w:hanging="357"/>
        <w:contextualSpacing w:val="0"/>
        <w:rPr>
          <w:rFonts w:ascii="David" w:hAnsi="David" w:cs="David"/>
          <w:sz w:val="24"/>
          <w:szCs w:val="24"/>
        </w:rPr>
      </w:pPr>
      <w:r w:rsidRPr="00EC29A7">
        <w:rPr>
          <w:rFonts w:ascii="David" w:hAnsi="David" w:cs="David" w:hint="cs"/>
          <w:sz w:val="24"/>
          <w:szCs w:val="24"/>
          <w:rtl/>
        </w:rPr>
        <w:t xml:space="preserve">בחינת </w:t>
      </w:r>
      <w:r>
        <w:rPr>
          <w:rFonts w:ascii="David" w:hAnsi="David" w:cs="David" w:hint="cs"/>
          <w:sz w:val="24"/>
          <w:szCs w:val="24"/>
          <w:rtl/>
        </w:rPr>
        <w:t>השירותים הקיימים</w:t>
      </w:r>
      <w:r w:rsidRPr="00EC29A7">
        <w:rPr>
          <w:rFonts w:ascii="David" w:hAnsi="David" w:cs="David" w:hint="cs"/>
          <w:sz w:val="24"/>
          <w:szCs w:val="24"/>
          <w:rtl/>
        </w:rPr>
        <w:t xml:space="preserve"> באשכול ו</w:t>
      </w:r>
      <w:r>
        <w:rPr>
          <w:rFonts w:ascii="David" w:hAnsi="David" w:cs="David" w:hint="cs"/>
          <w:sz w:val="24"/>
          <w:szCs w:val="24"/>
          <w:rtl/>
        </w:rPr>
        <w:t xml:space="preserve">ייזום של פעילות מניבת הכנסה לחיזוק הקיימות הכלכלית של הפעילות </w:t>
      </w:r>
    </w:p>
    <w:p w14:paraId="3802E75D" w14:textId="2282047D" w:rsidR="00755F4C" w:rsidRPr="009D1692" w:rsidRDefault="00755F4C" w:rsidP="00E35B6E">
      <w:pPr>
        <w:pStyle w:val="ListParagraph"/>
        <w:autoSpaceDE w:val="0"/>
        <w:autoSpaceDN w:val="0"/>
        <w:adjustRightInd w:val="0"/>
        <w:spacing w:after="0" w:line="360" w:lineRule="auto"/>
        <w:ind w:left="1440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בחינת שירותים ותחומי פעילות חדשים באשכול וסיוע לבינוי מודלים כלכליים ברי קיימא, מודל לחלוקת הכנסות וכד'</w:t>
      </w:r>
    </w:p>
    <w:p w14:paraId="6272A111" w14:textId="77777777" w:rsidR="00755F4C" w:rsidRPr="00673CED" w:rsidRDefault="00755F4C" w:rsidP="00E35B6E">
      <w:pPr>
        <w:pStyle w:val="ListParagraph"/>
        <w:autoSpaceDE w:val="0"/>
        <w:autoSpaceDN w:val="0"/>
        <w:adjustRightInd w:val="0"/>
        <w:spacing w:after="120" w:line="360" w:lineRule="auto"/>
        <w:jc w:val="both"/>
        <w:rPr>
          <w:rFonts w:ascii="David" w:cs="David"/>
          <w:color w:val="000000"/>
          <w:sz w:val="24"/>
          <w:szCs w:val="24"/>
          <w:rtl/>
        </w:rPr>
      </w:pPr>
    </w:p>
    <w:p w14:paraId="6299F18D" w14:textId="77777777" w:rsidR="00755F4C" w:rsidRDefault="00755F4C" w:rsidP="00E35B6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="David,Bold" w:cs="David"/>
          <w:b/>
          <w:bCs/>
          <w:color w:val="000000"/>
          <w:sz w:val="28"/>
          <w:szCs w:val="28"/>
          <w:u w:val="single"/>
        </w:rPr>
      </w:pPr>
      <w:r>
        <w:rPr>
          <w:rFonts w:ascii="David,Bold" w:cs="David" w:hint="cs"/>
          <w:b/>
          <w:bCs/>
          <w:color w:val="000000"/>
          <w:sz w:val="28"/>
          <w:szCs w:val="28"/>
          <w:u w:val="single"/>
          <w:rtl/>
        </w:rPr>
        <w:t xml:space="preserve">תנאים מקדמיים למינוי </w:t>
      </w:r>
      <w:r>
        <w:rPr>
          <w:rFonts w:ascii="David,Bold" w:cs="David"/>
          <w:b/>
          <w:bCs/>
          <w:color w:val="000000"/>
          <w:sz w:val="28"/>
          <w:szCs w:val="28"/>
          <w:u w:val="single"/>
          <w:rtl/>
        </w:rPr>
        <w:t>–</w:t>
      </w:r>
      <w:r>
        <w:rPr>
          <w:rFonts w:ascii="David,Bold" w:cs="David" w:hint="cs"/>
          <w:b/>
          <w:bCs/>
          <w:color w:val="000000"/>
          <w:sz w:val="28"/>
          <w:szCs w:val="28"/>
          <w:u w:val="single"/>
          <w:rtl/>
        </w:rPr>
        <w:t xml:space="preserve"> תנאי סף</w:t>
      </w:r>
    </w:p>
    <w:p w14:paraId="46D48909" w14:textId="77777777" w:rsidR="00755F4C" w:rsidRPr="009D1692" w:rsidRDefault="00755F4C" w:rsidP="00E35B6E">
      <w:pPr>
        <w:autoSpaceDE w:val="0"/>
        <w:autoSpaceDN w:val="0"/>
        <w:adjustRightInd w:val="0"/>
        <w:spacing w:after="120" w:line="360" w:lineRule="auto"/>
        <w:jc w:val="both"/>
        <w:rPr>
          <w:rFonts w:ascii="David,Bold" w:cs="David"/>
          <w:color w:val="000000"/>
          <w:sz w:val="24"/>
          <w:szCs w:val="24"/>
          <w:u w:val="single"/>
        </w:rPr>
      </w:pPr>
      <w:r w:rsidRPr="009D1692">
        <w:rPr>
          <w:rFonts w:ascii="David,Bold" w:cs="David" w:hint="cs"/>
          <w:color w:val="000000"/>
          <w:sz w:val="24"/>
          <w:szCs w:val="24"/>
          <w:u w:val="single"/>
          <w:rtl/>
        </w:rPr>
        <w:t>רשאים</w:t>
      </w:r>
      <w:r w:rsidRPr="009D1692">
        <w:rPr>
          <w:rFonts w:ascii="David,Bold" w:cs="David"/>
          <w:color w:val="000000"/>
          <w:sz w:val="24"/>
          <w:szCs w:val="24"/>
          <w:u w:val="single"/>
          <w:rtl/>
        </w:rPr>
        <w:t xml:space="preserve"> </w:t>
      </w:r>
      <w:r w:rsidRPr="009D1692">
        <w:rPr>
          <w:rFonts w:ascii="David,Bold" w:cs="David" w:hint="cs"/>
          <w:color w:val="000000"/>
          <w:sz w:val="24"/>
          <w:szCs w:val="24"/>
          <w:u w:val="single"/>
          <w:rtl/>
        </w:rPr>
        <w:t>להגיש</w:t>
      </w:r>
      <w:r w:rsidRPr="009D1692">
        <w:rPr>
          <w:rFonts w:ascii="David,Bold" w:cs="David"/>
          <w:color w:val="000000"/>
          <w:sz w:val="24"/>
          <w:szCs w:val="24"/>
          <w:u w:val="single"/>
          <w:rtl/>
        </w:rPr>
        <w:t xml:space="preserve"> </w:t>
      </w:r>
      <w:r w:rsidRPr="009D1692">
        <w:rPr>
          <w:rFonts w:ascii="David,Bold" w:cs="David" w:hint="cs"/>
          <w:color w:val="000000"/>
          <w:sz w:val="24"/>
          <w:szCs w:val="24"/>
          <w:u w:val="single"/>
          <w:rtl/>
        </w:rPr>
        <w:t>מועמדות</w:t>
      </w:r>
      <w:r w:rsidRPr="009D1692">
        <w:rPr>
          <w:rFonts w:ascii="David,Bold" w:cs="David"/>
          <w:color w:val="000000"/>
          <w:sz w:val="24"/>
          <w:szCs w:val="24"/>
          <w:u w:val="single"/>
          <w:rtl/>
        </w:rPr>
        <w:t xml:space="preserve"> </w:t>
      </w:r>
      <w:r w:rsidRPr="009D1692">
        <w:rPr>
          <w:rFonts w:ascii="David,Bold" w:cs="David" w:hint="cs"/>
          <w:color w:val="000000"/>
          <w:sz w:val="24"/>
          <w:szCs w:val="24"/>
          <w:u w:val="single"/>
          <w:rtl/>
        </w:rPr>
        <w:t>מציעים</w:t>
      </w:r>
      <w:r w:rsidRPr="009D1692">
        <w:rPr>
          <w:rFonts w:ascii="David,Bold" w:cs="David"/>
          <w:color w:val="000000"/>
          <w:sz w:val="24"/>
          <w:szCs w:val="24"/>
          <w:u w:val="single"/>
          <w:rtl/>
        </w:rPr>
        <w:t xml:space="preserve"> </w:t>
      </w:r>
      <w:r w:rsidRPr="009D1692">
        <w:rPr>
          <w:rFonts w:ascii="David,Bold" w:cs="David" w:hint="cs"/>
          <w:color w:val="000000"/>
          <w:sz w:val="24"/>
          <w:szCs w:val="24"/>
          <w:u w:val="single"/>
          <w:rtl/>
        </w:rPr>
        <w:t>אשר</w:t>
      </w:r>
      <w:r w:rsidRPr="009D1692">
        <w:rPr>
          <w:rFonts w:ascii="David,Bold" w:cs="David"/>
          <w:color w:val="000000"/>
          <w:sz w:val="24"/>
          <w:szCs w:val="24"/>
          <w:u w:val="single"/>
          <w:rtl/>
        </w:rPr>
        <w:t xml:space="preserve"> </w:t>
      </w:r>
      <w:r w:rsidRPr="009D1692">
        <w:rPr>
          <w:rFonts w:ascii="David,Bold" w:cs="David" w:hint="cs"/>
          <w:color w:val="000000"/>
          <w:sz w:val="24"/>
          <w:szCs w:val="24"/>
          <w:u w:val="single"/>
          <w:rtl/>
        </w:rPr>
        <w:t>עומדים</w:t>
      </w:r>
      <w:r w:rsidRPr="009D1692">
        <w:rPr>
          <w:rFonts w:ascii="David,Bold" w:cs="David"/>
          <w:color w:val="000000"/>
          <w:sz w:val="24"/>
          <w:szCs w:val="24"/>
          <w:u w:val="single"/>
          <w:rtl/>
        </w:rPr>
        <w:t xml:space="preserve"> </w:t>
      </w:r>
      <w:r w:rsidRPr="009D1692">
        <w:rPr>
          <w:rFonts w:ascii="David,Bold" w:cs="David" w:hint="cs"/>
          <w:color w:val="000000"/>
          <w:sz w:val="24"/>
          <w:szCs w:val="24"/>
          <w:u w:val="single"/>
          <w:rtl/>
        </w:rPr>
        <w:t>בכל</w:t>
      </w:r>
      <w:r w:rsidRPr="009D1692">
        <w:rPr>
          <w:rFonts w:ascii="David,Bold" w:cs="David"/>
          <w:color w:val="000000"/>
          <w:sz w:val="24"/>
          <w:szCs w:val="24"/>
          <w:u w:val="single"/>
          <w:rtl/>
        </w:rPr>
        <w:t xml:space="preserve"> </w:t>
      </w:r>
      <w:r w:rsidRPr="009D1692">
        <w:rPr>
          <w:rFonts w:ascii="David,Bold" w:cs="David" w:hint="cs"/>
          <w:color w:val="000000"/>
          <w:sz w:val="24"/>
          <w:szCs w:val="24"/>
          <w:u w:val="single"/>
          <w:rtl/>
        </w:rPr>
        <w:t>התנאים</w:t>
      </w:r>
      <w:r w:rsidRPr="009D1692">
        <w:rPr>
          <w:rFonts w:ascii="David,Bold" w:cs="David"/>
          <w:color w:val="000000"/>
          <w:sz w:val="24"/>
          <w:szCs w:val="24"/>
          <w:u w:val="single"/>
          <w:rtl/>
        </w:rPr>
        <w:t xml:space="preserve"> </w:t>
      </w:r>
      <w:r w:rsidRPr="009D1692">
        <w:rPr>
          <w:rFonts w:ascii="David,Bold" w:cs="David" w:hint="cs"/>
          <w:color w:val="000000"/>
          <w:sz w:val="24"/>
          <w:szCs w:val="24"/>
          <w:u w:val="single"/>
          <w:rtl/>
        </w:rPr>
        <w:t>שלהלן</w:t>
      </w:r>
      <w:r w:rsidRPr="009D1692">
        <w:rPr>
          <w:rFonts w:ascii="David,Bold" w:cs="David"/>
          <w:color w:val="000000"/>
          <w:sz w:val="24"/>
          <w:szCs w:val="24"/>
          <w:u w:val="single"/>
          <w:rtl/>
        </w:rPr>
        <w:t>:</w:t>
      </w:r>
    </w:p>
    <w:p w14:paraId="2A281D6A" w14:textId="52F31326" w:rsidR="001C2B4D" w:rsidRPr="00E35B6E" w:rsidRDefault="00755F4C" w:rsidP="00E35B6E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cs="David"/>
          <w:u w:val="single"/>
        </w:rPr>
      </w:pPr>
      <w:r w:rsidRPr="00E35B6E">
        <w:rPr>
          <w:rFonts w:ascii="David" w:cs="David" w:hint="cs"/>
          <w:color w:val="000000"/>
          <w:sz w:val="24"/>
          <w:szCs w:val="24"/>
          <w:u w:val="single"/>
          <w:rtl/>
        </w:rPr>
        <w:t xml:space="preserve">השכלה: </w:t>
      </w:r>
      <w:r w:rsidR="001C2B4D" w:rsidRPr="00E35B6E">
        <w:rPr>
          <w:rFonts w:ascii="David,Bold" w:cs="David"/>
          <w:color w:val="000000"/>
          <w:sz w:val="24"/>
          <w:szCs w:val="24"/>
          <w:rtl/>
        </w:rPr>
        <w:t>תואר אקדמי</w:t>
      </w:r>
      <w:r w:rsidR="001C2B4D" w:rsidRPr="00E35B6E">
        <w:rPr>
          <w:rFonts w:ascii="David,Bold" w:cs="David"/>
          <w:color w:val="000000"/>
          <w:sz w:val="24"/>
          <w:szCs w:val="24"/>
          <w:rtl/>
          <w:lang w:bidi="ar-SA"/>
        </w:rPr>
        <w:t xml:space="preserve">, </w:t>
      </w:r>
      <w:r w:rsidR="001C2B4D" w:rsidRPr="00E35B6E">
        <w:rPr>
          <w:rFonts w:ascii="David,Bold" w:cs="David"/>
          <w:color w:val="000000"/>
          <w:sz w:val="24"/>
          <w:szCs w:val="24"/>
          <w:rtl/>
        </w:rPr>
        <w:t>שנרכש במוסד המוכר על ידי המועצה להשכלה גבוהה</w:t>
      </w:r>
      <w:r w:rsidR="001C2B4D" w:rsidRPr="00E35B6E">
        <w:rPr>
          <w:rFonts w:ascii="David,Bold" w:cs="David"/>
          <w:color w:val="000000"/>
          <w:sz w:val="24"/>
          <w:szCs w:val="24"/>
          <w:rtl/>
          <w:lang w:bidi="ar-SA"/>
        </w:rPr>
        <w:t xml:space="preserve">, </w:t>
      </w:r>
      <w:r w:rsidR="001C2B4D" w:rsidRPr="00E35B6E">
        <w:rPr>
          <w:rFonts w:ascii="David,Bold" w:cs="David"/>
          <w:color w:val="000000"/>
          <w:sz w:val="24"/>
          <w:szCs w:val="24"/>
          <w:rtl/>
        </w:rPr>
        <w:t>או שקיבל הכרה מהמחלקה להערכת תארים אקדמיים בחוץ לארץ</w:t>
      </w:r>
      <w:r w:rsidR="001C2B4D" w:rsidRPr="00E35B6E">
        <w:rPr>
          <w:rFonts w:ascii="David,Bold" w:cs="David"/>
          <w:color w:val="000000"/>
          <w:sz w:val="24"/>
          <w:szCs w:val="24"/>
          <w:rtl/>
          <w:lang w:bidi="ar-SA"/>
        </w:rPr>
        <w:t xml:space="preserve">; </w:t>
      </w:r>
      <w:r w:rsidR="001C2B4D" w:rsidRPr="00E35B6E">
        <w:rPr>
          <w:rFonts w:ascii="David,Bold" w:cs="David"/>
          <w:color w:val="000000"/>
          <w:sz w:val="24"/>
          <w:szCs w:val="24"/>
          <w:rtl/>
        </w:rPr>
        <w:t>או</w:t>
      </w:r>
      <w:r w:rsidR="001C2B4D" w:rsidRPr="00E35B6E">
        <w:rPr>
          <w:rFonts w:ascii="David,Bold" w:cs="David"/>
          <w:color w:val="000000"/>
          <w:sz w:val="24"/>
          <w:szCs w:val="24"/>
          <w:rtl/>
          <w:lang w:bidi="ar-SA"/>
        </w:rPr>
        <w:t xml:space="preserve">, </w:t>
      </w:r>
      <w:r w:rsidR="001C2B4D" w:rsidRPr="00E35B6E">
        <w:rPr>
          <w:rFonts w:ascii="David,Bold" w:cs="David"/>
          <w:color w:val="000000"/>
          <w:sz w:val="24"/>
          <w:szCs w:val="24"/>
          <w:rtl/>
        </w:rPr>
        <w:t xml:space="preserve">הנדסאי או טכנאי רשום בהתאם לסעיף </w:t>
      </w:r>
      <w:r w:rsidR="001C2B4D" w:rsidRPr="00E35B6E">
        <w:rPr>
          <w:rFonts w:ascii="David,Bold" w:cs="David"/>
          <w:color w:val="000000"/>
          <w:sz w:val="24"/>
          <w:szCs w:val="24"/>
          <w:rtl/>
          <w:lang w:bidi="ar-SA"/>
        </w:rPr>
        <w:t xml:space="preserve">39 </w:t>
      </w:r>
      <w:r w:rsidR="001C2B4D" w:rsidRPr="00E35B6E">
        <w:rPr>
          <w:rFonts w:ascii="David,Bold" w:cs="David"/>
          <w:color w:val="000000"/>
          <w:sz w:val="24"/>
          <w:szCs w:val="24"/>
          <w:rtl/>
        </w:rPr>
        <w:t>לחוק ההנדסאים והטכנאים המוסמכים</w:t>
      </w:r>
      <w:r w:rsidR="001C2B4D" w:rsidRPr="00E35B6E">
        <w:rPr>
          <w:rFonts w:ascii="David,Bold" w:cs="David"/>
          <w:color w:val="000000"/>
          <w:sz w:val="24"/>
          <w:szCs w:val="24"/>
          <w:rtl/>
          <w:lang w:bidi="ar-SA"/>
        </w:rPr>
        <w:t xml:space="preserve">, </w:t>
      </w:r>
      <w:r w:rsidR="001C2B4D" w:rsidRPr="00E35B6E">
        <w:rPr>
          <w:rFonts w:ascii="David,Bold" w:cs="David"/>
          <w:color w:val="000000"/>
          <w:sz w:val="24"/>
          <w:szCs w:val="24"/>
          <w:rtl/>
        </w:rPr>
        <w:t>התשע</w:t>
      </w:r>
      <w:r w:rsidR="001C2B4D" w:rsidRPr="00E35B6E">
        <w:rPr>
          <w:rFonts w:ascii="David,Bold" w:cs="David"/>
          <w:color w:val="000000"/>
          <w:sz w:val="24"/>
          <w:szCs w:val="24"/>
          <w:rtl/>
          <w:lang w:bidi="ar-SA"/>
        </w:rPr>
        <w:t>"</w:t>
      </w:r>
      <w:r w:rsidR="001C2B4D" w:rsidRPr="00E35B6E">
        <w:rPr>
          <w:rFonts w:ascii="David,Bold" w:cs="David"/>
          <w:color w:val="000000"/>
          <w:sz w:val="24"/>
          <w:szCs w:val="24"/>
          <w:rtl/>
        </w:rPr>
        <w:t>ג</w:t>
      </w:r>
      <w:r w:rsidR="001C2B4D" w:rsidRPr="00E35B6E">
        <w:rPr>
          <w:rFonts w:ascii="David,Bold" w:cs="David"/>
          <w:color w:val="000000"/>
          <w:sz w:val="24"/>
          <w:szCs w:val="24"/>
          <w:rtl/>
          <w:lang w:bidi="ar-SA"/>
        </w:rPr>
        <w:t xml:space="preserve">- </w:t>
      </w:r>
      <w:r w:rsidR="001C2B4D" w:rsidRPr="00E35B6E">
        <w:rPr>
          <w:rFonts w:ascii="David,Bold" w:hAnsi="Calibri" w:cs="David"/>
          <w:color w:val="000000"/>
          <w:sz w:val="24"/>
          <w:szCs w:val="24"/>
          <w:rtl/>
          <w:lang w:bidi="ar-SA"/>
        </w:rPr>
        <w:t>2012</w:t>
      </w:r>
      <w:r w:rsidR="001C2B4D" w:rsidRPr="00E35B6E">
        <w:rPr>
          <w:rFonts w:ascii="David,Bold" w:cs="David"/>
          <w:color w:val="000000"/>
          <w:sz w:val="24"/>
          <w:szCs w:val="24"/>
          <w:rtl/>
          <w:lang w:bidi="ar-SA"/>
        </w:rPr>
        <w:t xml:space="preserve"> ; </w:t>
      </w:r>
      <w:r w:rsidR="001C2B4D" w:rsidRPr="00E35B6E">
        <w:rPr>
          <w:rFonts w:ascii="David,Bold" w:cs="David"/>
          <w:color w:val="000000"/>
          <w:sz w:val="24"/>
          <w:szCs w:val="24"/>
          <w:rtl/>
        </w:rPr>
        <w:t>או תעודת סמיכות לרבנות (</w:t>
      </w:r>
      <w:r w:rsidR="001C2B4D" w:rsidRPr="00E35B6E">
        <w:rPr>
          <w:rFonts w:ascii="David,Bold" w:cs="David"/>
          <w:color w:val="000000"/>
          <w:sz w:val="24"/>
          <w:szCs w:val="24"/>
          <w:rtl/>
          <w:lang w:bidi="ar-SA"/>
        </w:rPr>
        <w:t>"</w:t>
      </w:r>
      <w:r w:rsidR="001C2B4D" w:rsidRPr="00E35B6E">
        <w:rPr>
          <w:rFonts w:ascii="David,Bold" w:cs="David"/>
          <w:color w:val="000000"/>
          <w:sz w:val="24"/>
          <w:szCs w:val="24"/>
          <w:rtl/>
        </w:rPr>
        <w:t xml:space="preserve">יורה </w:t>
      </w:r>
      <w:proofErr w:type="spellStart"/>
      <w:r w:rsidR="001C2B4D" w:rsidRPr="00E35B6E">
        <w:rPr>
          <w:rFonts w:ascii="David,Bold" w:cs="David"/>
          <w:color w:val="000000"/>
          <w:sz w:val="24"/>
          <w:szCs w:val="24"/>
          <w:rtl/>
        </w:rPr>
        <w:t>יורה</w:t>
      </w:r>
      <w:proofErr w:type="spellEnd"/>
      <w:r w:rsidR="001C2B4D" w:rsidRPr="00E35B6E">
        <w:rPr>
          <w:rFonts w:ascii="David,Bold" w:cs="David"/>
          <w:color w:val="000000"/>
          <w:sz w:val="24"/>
          <w:szCs w:val="24"/>
          <w:rtl/>
          <w:lang w:bidi="ar-SA"/>
        </w:rPr>
        <w:t>"</w:t>
      </w:r>
      <w:r w:rsidR="001C2B4D" w:rsidRPr="00E35B6E">
        <w:rPr>
          <w:rFonts w:ascii="David,Bold" w:cs="David"/>
          <w:color w:val="000000"/>
          <w:sz w:val="24"/>
          <w:szCs w:val="24"/>
          <w:rtl/>
        </w:rPr>
        <w:t>) לפי אישור הרבנות הראשית לישראל</w:t>
      </w:r>
      <w:r w:rsidR="001C2B4D" w:rsidRPr="00E35B6E">
        <w:rPr>
          <w:rFonts w:ascii="David,Bold" w:cs="David"/>
          <w:color w:val="000000"/>
          <w:sz w:val="24"/>
          <w:szCs w:val="24"/>
          <w:rtl/>
          <w:lang w:bidi="ar-SA"/>
        </w:rPr>
        <w:t xml:space="preserve">, </w:t>
      </w:r>
      <w:r w:rsidR="001C2B4D" w:rsidRPr="00E35B6E">
        <w:rPr>
          <w:rFonts w:ascii="David,Bold" w:cs="David"/>
          <w:color w:val="000000"/>
          <w:sz w:val="24"/>
          <w:szCs w:val="24"/>
          <w:rtl/>
        </w:rPr>
        <w:t xml:space="preserve">או אישור לימודים </w:t>
      </w:r>
      <w:proofErr w:type="spellStart"/>
      <w:r w:rsidR="001C2B4D" w:rsidRPr="00E35B6E">
        <w:rPr>
          <w:rFonts w:ascii="David,Bold" w:cs="David"/>
          <w:color w:val="000000"/>
          <w:sz w:val="24"/>
          <w:szCs w:val="24"/>
          <w:rtl/>
        </w:rPr>
        <w:t>בתכנית</w:t>
      </w:r>
      <w:proofErr w:type="spellEnd"/>
      <w:r w:rsidR="001C2B4D" w:rsidRPr="00E35B6E">
        <w:rPr>
          <w:rFonts w:ascii="David,Bold" w:cs="David"/>
          <w:color w:val="000000"/>
          <w:sz w:val="24"/>
          <w:szCs w:val="24"/>
          <w:rtl/>
        </w:rPr>
        <w:t xml:space="preserve"> מלאה בישיבה גבוהה או בכולל</w:t>
      </w:r>
      <w:r w:rsidR="001C2B4D" w:rsidRPr="00E35B6E">
        <w:rPr>
          <w:rFonts w:ascii="David,Bold" w:cs="David"/>
          <w:color w:val="000000"/>
          <w:sz w:val="24"/>
          <w:szCs w:val="24"/>
          <w:rtl/>
          <w:lang w:bidi="ar-SA"/>
        </w:rPr>
        <w:t xml:space="preserve">, </w:t>
      </w:r>
      <w:r w:rsidR="001C2B4D" w:rsidRPr="00E35B6E">
        <w:rPr>
          <w:rFonts w:ascii="David,Bold" w:cs="David"/>
          <w:color w:val="000000"/>
          <w:sz w:val="24"/>
          <w:szCs w:val="24"/>
          <w:rtl/>
        </w:rPr>
        <w:t xml:space="preserve">שש שנים לפחות אחרי גיל </w:t>
      </w:r>
      <w:r w:rsidR="001C2B4D" w:rsidRPr="00E35B6E">
        <w:rPr>
          <w:rFonts w:ascii="David,Bold" w:cs="David"/>
          <w:color w:val="000000"/>
          <w:sz w:val="24"/>
          <w:szCs w:val="24"/>
          <w:rtl/>
          <w:lang w:bidi="ar-SA"/>
        </w:rPr>
        <w:t xml:space="preserve">18 </w:t>
      </w:r>
      <w:r w:rsidR="001C2B4D" w:rsidRPr="00E35B6E">
        <w:rPr>
          <w:rFonts w:ascii="David,Bold" w:cs="David"/>
          <w:color w:val="000000"/>
          <w:sz w:val="24"/>
          <w:szCs w:val="24"/>
          <w:rtl/>
        </w:rPr>
        <w:t>ומעבר שלוש בחינות לפחות מתוך מכלול הבחינות שמקיימת הרבנות הראשית לישראל (שתיים משלוש הבחינות יהיו בדיני שבת ודיני איסור והיתר</w:t>
      </w:r>
      <w:r w:rsidR="001C2B4D" w:rsidRPr="00E35B6E">
        <w:rPr>
          <w:rFonts w:ascii="David,Bold" w:cs="David"/>
          <w:color w:val="000000"/>
          <w:sz w:val="24"/>
          <w:szCs w:val="24"/>
        </w:rPr>
        <w:t>(</w:t>
      </w:r>
      <w:r w:rsidR="001C2B4D" w:rsidRPr="00E35B6E">
        <w:rPr>
          <w:rFonts w:ascii="David,Bold" w:cs="David"/>
          <w:color w:val="000000"/>
          <w:sz w:val="24"/>
          <w:szCs w:val="24"/>
          <w:rtl/>
        </w:rPr>
        <w:t>.</w:t>
      </w:r>
    </w:p>
    <w:p w14:paraId="40BBE929" w14:textId="77777777" w:rsidR="0011598A" w:rsidRPr="0011598A" w:rsidRDefault="0011598A" w:rsidP="0011598A">
      <w:pPr>
        <w:overflowPunct w:val="0"/>
        <w:autoSpaceDE w:val="0"/>
        <w:autoSpaceDN w:val="0"/>
        <w:adjustRightInd w:val="0"/>
        <w:spacing w:after="120" w:line="360" w:lineRule="auto"/>
        <w:ind w:left="361"/>
        <w:contextualSpacing/>
        <w:jc w:val="both"/>
        <w:rPr>
          <w:rFonts w:ascii="David,Bold" w:cs="David"/>
          <w:color w:val="000000"/>
          <w:sz w:val="24"/>
          <w:szCs w:val="24"/>
          <w:u w:val="single"/>
        </w:rPr>
      </w:pPr>
      <w:r w:rsidRPr="0011598A">
        <w:rPr>
          <w:rFonts w:ascii="David,Bold" w:cs="David"/>
          <w:color w:val="000000"/>
          <w:sz w:val="24"/>
          <w:szCs w:val="24"/>
          <w:u w:val="single"/>
          <w:rtl/>
        </w:rPr>
        <w:t>תואר באחד מן התחומים הבאים:</w:t>
      </w:r>
    </w:p>
    <w:p w14:paraId="5FFD3EAD" w14:textId="03EC9C2B" w:rsidR="001C2B4D" w:rsidRPr="0011598A" w:rsidRDefault="0011598A" w:rsidP="0011598A">
      <w:pPr>
        <w:overflowPunct w:val="0"/>
        <w:autoSpaceDE w:val="0"/>
        <w:autoSpaceDN w:val="0"/>
        <w:adjustRightInd w:val="0"/>
        <w:spacing w:after="120" w:line="360" w:lineRule="auto"/>
        <w:ind w:left="361"/>
        <w:contextualSpacing/>
        <w:jc w:val="both"/>
        <w:rPr>
          <w:rFonts w:ascii="David,Bold" w:cs="David"/>
          <w:color w:val="000000"/>
          <w:sz w:val="24"/>
          <w:szCs w:val="24"/>
          <w:rtl/>
        </w:rPr>
      </w:pPr>
      <w:r w:rsidRPr="0011598A">
        <w:rPr>
          <w:rFonts w:ascii="David,Bold" w:cs="David"/>
          <w:color w:val="000000"/>
          <w:sz w:val="24"/>
          <w:szCs w:val="24"/>
          <w:rtl/>
        </w:rPr>
        <w:t xml:space="preserve">מנהל עסקים, כלכלה, </w:t>
      </w:r>
      <w:proofErr w:type="spellStart"/>
      <w:r w:rsidRPr="0011598A">
        <w:rPr>
          <w:rFonts w:ascii="David,Bold" w:cs="David"/>
          <w:color w:val="000000"/>
          <w:sz w:val="24"/>
          <w:szCs w:val="24"/>
          <w:rtl/>
        </w:rPr>
        <w:t>מינהל</w:t>
      </w:r>
      <w:proofErr w:type="spellEnd"/>
      <w:r w:rsidRPr="0011598A">
        <w:rPr>
          <w:rFonts w:ascii="David,Bold" w:cs="David"/>
          <w:color w:val="000000"/>
          <w:sz w:val="24"/>
          <w:szCs w:val="24"/>
          <w:rtl/>
        </w:rPr>
        <w:t xml:space="preserve"> ומדיניות ציבורית, משפטים, תכנון עירוני, תעשיה וניהול, סוציולוגיה, מדעים.</w:t>
      </w:r>
    </w:p>
    <w:p w14:paraId="577E8101" w14:textId="61EA73CA" w:rsidR="001C2B4D" w:rsidRPr="00E35B6E" w:rsidRDefault="00755F4C" w:rsidP="00E35B6E">
      <w:pPr>
        <w:pStyle w:val="ListParagraph"/>
        <w:numPr>
          <w:ilvl w:val="0"/>
          <w:numId w:val="22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David,Bold" w:cs="David"/>
          <w:color w:val="000000"/>
          <w:sz w:val="24"/>
          <w:szCs w:val="24"/>
        </w:rPr>
      </w:pPr>
      <w:r w:rsidRPr="00E35B6E">
        <w:rPr>
          <w:rFonts w:ascii="David,Bold" w:cs="David" w:hint="cs"/>
          <w:color w:val="000000"/>
          <w:sz w:val="24"/>
          <w:szCs w:val="24"/>
          <w:u w:val="single"/>
          <w:rtl/>
        </w:rPr>
        <w:t>ניסיון מקצועי</w:t>
      </w:r>
      <w:r w:rsidRPr="00E35B6E">
        <w:rPr>
          <w:rFonts w:ascii="David,Bold" w:cs="David" w:hint="cs"/>
          <w:color w:val="000000"/>
          <w:sz w:val="24"/>
          <w:szCs w:val="24"/>
          <w:rtl/>
        </w:rPr>
        <w:t xml:space="preserve">: </w:t>
      </w:r>
      <w:r w:rsidRPr="00E35B6E">
        <w:rPr>
          <w:rFonts w:ascii="David,Bold" w:cs="David"/>
          <w:color w:val="000000"/>
          <w:sz w:val="24"/>
          <w:szCs w:val="24"/>
          <w:rtl/>
        </w:rPr>
        <w:t>ב</w:t>
      </w:r>
      <w:r w:rsidR="001C2B4D" w:rsidRPr="00E35B6E">
        <w:rPr>
          <w:rFonts w:ascii="David,Bold" w:cs="David"/>
          <w:color w:val="000000"/>
          <w:sz w:val="24"/>
          <w:szCs w:val="24"/>
          <w:rtl/>
        </w:rPr>
        <w:t>עבור בעל תואר אקדמי או השכלה תורנית כאמור לעיל</w:t>
      </w:r>
      <w:r w:rsidR="001C2B4D" w:rsidRPr="00E35B6E">
        <w:rPr>
          <w:rFonts w:ascii="David,Bold" w:cs="David"/>
          <w:color w:val="000000"/>
          <w:sz w:val="24"/>
          <w:szCs w:val="24"/>
          <w:rtl/>
          <w:lang w:bidi="ar-SA"/>
        </w:rPr>
        <w:t xml:space="preserve">: </w:t>
      </w:r>
      <w:r w:rsidR="001C2B4D" w:rsidRPr="00E35B6E">
        <w:rPr>
          <w:rFonts w:ascii="David,Bold" w:cs="David"/>
          <w:color w:val="000000"/>
          <w:sz w:val="24"/>
          <w:szCs w:val="24"/>
          <w:rtl/>
        </w:rPr>
        <w:t xml:space="preserve">חמש שנות ניסיון </w:t>
      </w:r>
      <w:r w:rsidR="001C2B4D" w:rsidRPr="00E35B6E">
        <w:rPr>
          <w:rFonts w:ascii="David,Bold" w:cs="David" w:hint="cs"/>
          <w:color w:val="000000"/>
          <w:sz w:val="24"/>
          <w:szCs w:val="24"/>
          <w:rtl/>
        </w:rPr>
        <w:t>בתחומי התכנון האסטרטגי, פיתוח עסקי, וניהול מיזמים מורכבים.</w:t>
      </w:r>
    </w:p>
    <w:p w14:paraId="1D036FBE" w14:textId="77777777" w:rsidR="001C2B4D" w:rsidRPr="00E35B6E" w:rsidRDefault="001C2B4D" w:rsidP="00E35B6E">
      <w:pPr>
        <w:overflowPunct w:val="0"/>
        <w:autoSpaceDE w:val="0"/>
        <w:autoSpaceDN w:val="0"/>
        <w:adjustRightInd w:val="0"/>
        <w:spacing w:line="360" w:lineRule="auto"/>
        <w:ind w:left="720"/>
        <w:jc w:val="both"/>
        <w:textAlignment w:val="baseline"/>
        <w:rPr>
          <w:rFonts w:ascii="David,Bold" w:cs="David"/>
          <w:color w:val="000000"/>
          <w:sz w:val="24"/>
          <w:szCs w:val="24"/>
        </w:rPr>
      </w:pPr>
      <w:r w:rsidRPr="001C2B4D">
        <w:rPr>
          <w:rFonts w:cs="David"/>
          <w:b/>
          <w:bCs/>
          <w:rtl/>
        </w:rPr>
        <w:lastRenderedPageBreak/>
        <w:t>עבור הנדסאי רשום</w:t>
      </w:r>
      <w:r w:rsidRPr="001C2B4D">
        <w:rPr>
          <w:rFonts w:cs="Times New Roman"/>
          <w:rtl/>
          <w:lang w:bidi="ar-SA"/>
        </w:rPr>
        <w:t xml:space="preserve">: </w:t>
      </w:r>
      <w:r w:rsidRPr="001C2B4D">
        <w:rPr>
          <w:rFonts w:cs="David"/>
          <w:rtl/>
        </w:rPr>
        <w:t xml:space="preserve">שש שנות ניסיון </w:t>
      </w:r>
      <w:r w:rsidRPr="00E35B6E">
        <w:rPr>
          <w:rFonts w:ascii="David,Bold" w:cs="David" w:hint="cs"/>
          <w:color w:val="000000"/>
          <w:sz w:val="24"/>
          <w:szCs w:val="24"/>
          <w:rtl/>
        </w:rPr>
        <w:t>בתחומי התכנון האסטרטגי, פיתוח עסקי, וניהול מיזמים מורכבים.</w:t>
      </w:r>
    </w:p>
    <w:p w14:paraId="5287EA76" w14:textId="77777777" w:rsidR="00E35B6E" w:rsidRDefault="001C2B4D" w:rsidP="00E35B6E">
      <w:pPr>
        <w:overflowPunct w:val="0"/>
        <w:autoSpaceDE w:val="0"/>
        <w:autoSpaceDN w:val="0"/>
        <w:adjustRightInd w:val="0"/>
        <w:spacing w:line="360" w:lineRule="auto"/>
        <w:ind w:left="720"/>
        <w:jc w:val="both"/>
        <w:textAlignment w:val="baseline"/>
        <w:rPr>
          <w:rFonts w:ascii="David,Bold" w:cs="David"/>
          <w:color w:val="000000"/>
          <w:sz w:val="24"/>
          <w:szCs w:val="24"/>
          <w:u w:val="single"/>
          <w:rtl/>
        </w:rPr>
      </w:pPr>
      <w:r w:rsidRPr="001C2B4D">
        <w:rPr>
          <w:rFonts w:cs="David"/>
          <w:b/>
          <w:bCs/>
          <w:rtl/>
        </w:rPr>
        <w:t>עבור</w:t>
      </w:r>
      <w:r w:rsidRPr="001C2B4D">
        <w:rPr>
          <w:rFonts w:cs="Times New Roman"/>
          <w:b/>
          <w:bCs/>
          <w:rtl/>
          <w:lang w:bidi="ar-SA"/>
        </w:rPr>
        <w:t xml:space="preserve"> </w:t>
      </w:r>
      <w:r w:rsidRPr="001C2B4D">
        <w:rPr>
          <w:rFonts w:cs="David"/>
          <w:b/>
          <w:bCs/>
          <w:rtl/>
        </w:rPr>
        <w:t>טכנאי</w:t>
      </w:r>
      <w:r w:rsidRPr="001C2B4D">
        <w:rPr>
          <w:rFonts w:cs="Times New Roman"/>
          <w:b/>
          <w:bCs/>
          <w:rtl/>
          <w:lang w:bidi="ar-SA"/>
        </w:rPr>
        <w:t xml:space="preserve"> </w:t>
      </w:r>
      <w:r w:rsidRPr="001C2B4D">
        <w:rPr>
          <w:rFonts w:cs="David"/>
          <w:b/>
          <w:bCs/>
          <w:rtl/>
        </w:rPr>
        <w:t>רשום</w:t>
      </w:r>
      <w:r w:rsidRPr="001C2B4D">
        <w:rPr>
          <w:rFonts w:cs="Times New Roman"/>
          <w:rtl/>
          <w:lang w:bidi="ar-SA"/>
        </w:rPr>
        <w:t xml:space="preserve">: </w:t>
      </w:r>
      <w:r w:rsidRPr="001C2B4D">
        <w:rPr>
          <w:rFonts w:cs="David"/>
          <w:rtl/>
        </w:rPr>
        <w:t xml:space="preserve">שבע שנות ניסיון </w:t>
      </w:r>
      <w:r w:rsidRPr="004764FF">
        <w:rPr>
          <w:rFonts w:ascii="David,Bold" w:cs="David" w:hint="cs"/>
          <w:color w:val="000000"/>
          <w:sz w:val="24"/>
          <w:szCs w:val="24"/>
          <w:u w:val="single"/>
          <w:rtl/>
        </w:rPr>
        <w:t>בתחומי התכנון האסטרטגי, פיתוח עסקי, וניהול מיזמים מורכבים.</w:t>
      </w:r>
    </w:p>
    <w:p w14:paraId="4C58385E" w14:textId="02AA18D9" w:rsidR="00755F4C" w:rsidRPr="00E35B6E" w:rsidRDefault="00755F4C" w:rsidP="00E35B6E">
      <w:pPr>
        <w:pStyle w:val="ListParagraph"/>
        <w:numPr>
          <w:ilvl w:val="0"/>
          <w:numId w:val="22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David,Bold" w:eastAsia="Calibri" w:hAnsi="Calibri" w:cs="David"/>
          <w:color w:val="000000"/>
          <w:sz w:val="24"/>
          <w:szCs w:val="24"/>
          <w:u w:val="single"/>
          <w:rtl/>
        </w:rPr>
      </w:pPr>
      <w:r w:rsidRPr="00C8349F">
        <w:rPr>
          <w:rFonts w:ascii="David" w:cs="David" w:hint="cs"/>
          <w:color w:val="000000"/>
          <w:sz w:val="24"/>
          <w:szCs w:val="24"/>
          <w:u w:val="single"/>
          <w:rtl/>
        </w:rPr>
        <w:t>ניסיון ניהולי</w:t>
      </w:r>
      <w:r w:rsidRPr="00C8349F">
        <w:rPr>
          <w:rFonts w:ascii="David" w:cs="David" w:hint="cs"/>
          <w:color w:val="000000"/>
          <w:sz w:val="24"/>
          <w:szCs w:val="24"/>
          <w:rtl/>
        </w:rPr>
        <w:t xml:space="preserve">: </w:t>
      </w:r>
      <w:r w:rsidRPr="00C8349F">
        <w:rPr>
          <w:rFonts w:ascii="David" w:cs="David"/>
          <w:color w:val="000000"/>
          <w:sz w:val="24"/>
          <w:szCs w:val="24"/>
          <w:rtl/>
        </w:rPr>
        <w:t xml:space="preserve">בעל ניסיון ניהולי מצטבר של </w:t>
      </w:r>
      <w:r w:rsidRPr="00C8349F">
        <w:rPr>
          <w:rFonts w:ascii="David" w:cs="David" w:hint="cs"/>
          <w:color w:val="000000"/>
          <w:sz w:val="24"/>
          <w:szCs w:val="24"/>
          <w:rtl/>
        </w:rPr>
        <w:t>3</w:t>
      </w:r>
      <w:r w:rsidRPr="00C8349F">
        <w:rPr>
          <w:rFonts w:ascii="David" w:cs="David"/>
          <w:color w:val="000000"/>
          <w:sz w:val="24"/>
          <w:szCs w:val="24"/>
          <w:rtl/>
        </w:rPr>
        <w:t xml:space="preserve"> שנים לפחות </w:t>
      </w:r>
      <w:proofErr w:type="spellStart"/>
      <w:r w:rsidRPr="00C8349F">
        <w:rPr>
          <w:rFonts w:ascii="David" w:cs="David" w:hint="cs"/>
          <w:color w:val="000000"/>
          <w:sz w:val="24"/>
          <w:szCs w:val="24"/>
          <w:rtl/>
        </w:rPr>
        <w:t>בניהולצוות</w:t>
      </w:r>
      <w:proofErr w:type="spellEnd"/>
      <w:r w:rsidRPr="00C8349F">
        <w:rPr>
          <w:rFonts w:ascii="David" w:cs="David" w:hint="cs"/>
          <w:color w:val="000000"/>
          <w:sz w:val="24"/>
          <w:szCs w:val="24"/>
          <w:rtl/>
        </w:rPr>
        <w:t xml:space="preserve"> עובדים </w:t>
      </w:r>
      <w:r w:rsidRPr="00C8349F">
        <w:rPr>
          <w:rFonts w:ascii="David" w:cs="David"/>
          <w:color w:val="000000"/>
          <w:sz w:val="24"/>
          <w:szCs w:val="24"/>
          <w:rtl/>
        </w:rPr>
        <w:t>באופן ישיר או עקיף</w:t>
      </w:r>
      <w:r w:rsidRPr="00C8349F">
        <w:rPr>
          <w:rFonts w:ascii="David" w:cs="David" w:hint="cs"/>
          <w:color w:val="000000"/>
          <w:sz w:val="24"/>
          <w:szCs w:val="24"/>
          <w:rtl/>
        </w:rPr>
        <w:t xml:space="preserve">.  </w:t>
      </w:r>
    </w:p>
    <w:p w14:paraId="6F775EFD" w14:textId="5FF3067C" w:rsidR="00755F4C" w:rsidRDefault="00755F4C" w:rsidP="00E35B6E">
      <w:pPr>
        <w:pStyle w:val="ListParagraph"/>
        <w:numPr>
          <w:ilvl w:val="0"/>
          <w:numId w:val="22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 w:rsidRPr="00C8349F">
        <w:rPr>
          <w:rFonts w:ascii="David" w:cs="David" w:hint="cs"/>
          <w:color w:val="000000"/>
          <w:sz w:val="24"/>
          <w:szCs w:val="24"/>
          <w:u w:val="single"/>
          <w:rtl/>
        </w:rPr>
        <w:t xml:space="preserve">שפות: </w:t>
      </w:r>
      <w:r w:rsidRPr="00E35B6E">
        <w:rPr>
          <w:rFonts w:ascii="David" w:cs="David" w:hint="cs"/>
          <w:color w:val="000000"/>
          <w:sz w:val="24"/>
          <w:szCs w:val="24"/>
          <w:rtl/>
        </w:rPr>
        <w:t xml:space="preserve">עברית ואנגלית ברמה גבוהה. </w:t>
      </w:r>
    </w:p>
    <w:p w14:paraId="094CB5EA" w14:textId="77777777" w:rsidR="00E35B6E" w:rsidRPr="00673CED" w:rsidRDefault="00E35B6E" w:rsidP="00E35B6E">
      <w:pPr>
        <w:pStyle w:val="ListParagraph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tl/>
        </w:rPr>
      </w:pPr>
    </w:p>
    <w:p w14:paraId="5183FEE1" w14:textId="77777777" w:rsidR="00755F4C" w:rsidRPr="0073323B" w:rsidRDefault="00755F4C" w:rsidP="00E35B6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="David,Bold" w:cs="David"/>
          <w:b/>
          <w:bCs/>
          <w:color w:val="000000"/>
          <w:sz w:val="28"/>
          <w:szCs w:val="28"/>
          <w:u w:val="single"/>
        </w:rPr>
      </w:pPr>
      <w:r w:rsidRPr="0073323B">
        <w:rPr>
          <w:rFonts w:ascii="David,Bold" w:cs="David" w:hint="cs"/>
          <w:b/>
          <w:bCs/>
          <w:color w:val="000000"/>
          <w:sz w:val="28"/>
          <w:szCs w:val="28"/>
          <w:u w:val="single"/>
          <w:rtl/>
        </w:rPr>
        <w:t>דרישות</w:t>
      </w:r>
      <w:r>
        <w:rPr>
          <w:rFonts w:ascii="David,Bold" w:cs="David" w:hint="cs"/>
          <w:b/>
          <w:bCs/>
          <w:color w:val="000000"/>
          <w:sz w:val="28"/>
          <w:szCs w:val="28"/>
          <w:u w:val="single"/>
          <w:rtl/>
        </w:rPr>
        <w:t xml:space="preserve"> </w:t>
      </w:r>
      <w:r w:rsidRPr="0073323B">
        <w:rPr>
          <w:rFonts w:ascii="David,Bold" w:cs="David" w:hint="cs"/>
          <w:b/>
          <w:bCs/>
          <w:color w:val="000000"/>
          <w:sz w:val="28"/>
          <w:szCs w:val="28"/>
          <w:u w:val="single"/>
          <w:rtl/>
        </w:rPr>
        <w:t>נוספות</w:t>
      </w:r>
    </w:p>
    <w:p w14:paraId="4FD5D807" w14:textId="77777777" w:rsidR="00755F4C" w:rsidRPr="0073323B" w:rsidRDefault="00755F4C" w:rsidP="00E35B6E">
      <w:pPr>
        <w:autoSpaceDE w:val="0"/>
        <w:autoSpaceDN w:val="0"/>
        <w:adjustRightInd w:val="0"/>
        <w:spacing w:after="120" w:line="360" w:lineRule="auto"/>
        <w:jc w:val="both"/>
        <w:rPr>
          <w:rFonts w:cs="David"/>
          <w:color w:val="000000"/>
          <w:sz w:val="24"/>
          <w:szCs w:val="24"/>
          <w:rtl/>
        </w:rPr>
      </w:pPr>
      <w:r w:rsidRPr="00A072B0">
        <w:rPr>
          <w:rFonts w:ascii="David" w:cs="David" w:hint="cs"/>
          <w:color w:val="000000"/>
          <w:sz w:val="24"/>
          <w:szCs w:val="24"/>
          <w:rtl/>
        </w:rPr>
        <w:t>יישומי</w:t>
      </w:r>
      <w:r>
        <w:rPr>
          <w:rFonts w:ascii="David" w:cs="David" w:hint="cs"/>
          <w:color w:val="000000"/>
          <w:sz w:val="24"/>
          <w:szCs w:val="24"/>
          <w:rtl/>
        </w:rPr>
        <w:t xml:space="preserve"> </w:t>
      </w:r>
      <w:r w:rsidRPr="00A072B0">
        <w:rPr>
          <w:rFonts w:ascii="David" w:cs="David" w:hint="cs"/>
          <w:color w:val="000000"/>
          <w:sz w:val="24"/>
          <w:szCs w:val="24"/>
          <w:rtl/>
        </w:rPr>
        <w:t>מחשב</w:t>
      </w:r>
      <w:r>
        <w:rPr>
          <w:rFonts w:ascii="David" w:cs="David" w:hint="cs"/>
          <w:color w:val="000000"/>
          <w:sz w:val="24"/>
          <w:szCs w:val="24"/>
          <w:rtl/>
        </w:rPr>
        <w:t xml:space="preserve">: היכרות עם תוכנות ה- </w:t>
      </w:r>
      <w:r>
        <w:rPr>
          <w:rFonts w:cs="David"/>
          <w:color w:val="000000"/>
          <w:sz w:val="24"/>
          <w:szCs w:val="24"/>
        </w:rPr>
        <w:t>Office</w:t>
      </w:r>
    </w:p>
    <w:p w14:paraId="59CD59A9" w14:textId="77777777" w:rsidR="00755F4C" w:rsidRDefault="00755F4C" w:rsidP="00E35B6E">
      <w:pPr>
        <w:autoSpaceDE w:val="0"/>
        <w:autoSpaceDN w:val="0"/>
        <w:adjustRightInd w:val="0"/>
        <w:spacing w:after="120" w:line="360" w:lineRule="auto"/>
        <w:jc w:val="both"/>
        <w:rPr>
          <w:rFonts w:ascii="David" w:cs="David"/>
          <w:color w:val="000000"/>
          <w:sz w:val="24"/>
          <w:szCs w:val="24"/>
          <w:rtl/>
        </w:rPr>
      </w:pPr>
      <w:r w:rsidRPr="00A072B0">
        <w:rPr>
          <w:rFonts w:ascii="David" w:cs="David" w:hint="cs"/>
          <w:color w:val="000000"/>
          <w:sz w:val="24"/>
          <w:szCs w:val="24"/>
          <w:rtl/>
        </w:rPr>
        <w:t>רישיון</w:t>
      </w:r>
      <w:r>
        <w:rPr>
          <w:rFonts w:ascii="David" w:cs="David" w:hint="cs"/>
          <w:color w:val="000000"/>
          <w:sz w:val="24"/>
          <w:szCs w:val="24"/>
          <w:rtl/>
        </w:rPr>
        <w:t xml:space="preserve"> </w:t>
      </w:r>
      <w:r w:rsidRPr="00A072B0">
        <w:rPr>
          <w:rFonts w:ascii="David" w:cs="David" w:hint="cs"/>
          <w:color w:val="000000"/>
          <w:sz w:val="24"/>
          <w:szCs w:val="24"/>
          <w:rtl/>
        </w:rPr>
        <w:t>נהיגה</w:t>
      </w:r>
      <w:r>
        <w:rPr>
          <w:rFonts w:ascii="David" w:cs="David" w:hint="cs"/>
          <w:color w:val="000000"/>
          <w:sz w:val="24"/>
          <w:szCs w:val="24"/>
          <w:rtl/>
        </w:rPr>
        <w:t xml:space="preserve"> בתוקף</w:t>
      </w:r>
    </w:p>
    <w:p w14:paraId="35F58F6C" w14:textId="77777777" w:rsidR="00755F4C" w:rsidRDefault="00755F4C" w:rsidP="00E35B6E">
      <w:pPr>
        <w:autoSpaceDE w:val="0"/>
        <w:autoSpaceDN w:val="0"/>
        <w:adjustRightInd w:val="0"/>
        <w:spacing w:after="120" w:line="360" w:lineRule="auto"/>
        <w:jc w:val="both"/>
        <w:rPr>
          <w:rFonts w:ascii="David" w:cs="David"/>
          <w:color w:val="000000"/>
          <w:sz w:val="24"/>
          <w:szCs w:val="24"/>
          <w:rtl/>
        </w:rPr>
      </w:pPr>
      <w:r>
        <w:rPr>
          <w:rFonts w:ascii="David" w:cs="David" w:hint="cs"/>
          <w:color w:val="000000"/>
          <w:sz w:val="24"/>
          <w:szCs w:val="24"/>
          <w:rtl/>
        </w:rPr>
        <w:t>כושר ניסוח בע"פ ובכתב</w:t>
      </w:r>
    </w:p>
    <w:p w14:paraId="1BEAE6BE" w14:textId="77777777" w:rsidR="00755F4C" w:rsidRPr="00B564BD" w:rsidRDefault="00755F4C" w:rsidP="00E35B6E">
      <w:pPr>
        <w:autoSpaceDE w:val="0"/>
        <w:autoSpaceDN w:val="0"/>
        <w:adjustRightInd w:val="0"/>
        <w:spacing w:after="120" w:line="360" w:lineRule="auto"/>
        <w:jc w:val="both"/>
        <w:rPr>
          <w:rFonts w:ascii="David" w:cs="David"/>
          <w:color w:val="000000"/>
          <w:sz w:val="24"/>
          <w:szCs w:val="24"/>
          <w:u w:val="single"/>
          <w:rtl/>
        </w:rPr>
      </w:pPr>
      <w:r w:rsidRPr="00B564BD">
        <w:rPr>
          <w:rFonts w:ascii="David" w:cs="David" w:hint="cs"/>
          <w:color w:val="000000"/>
          <w:sz w:val="24"/>
          <w:szCs w:val="24"/>
          <w:u w:val="single"/>
          <w:rtl/>
        </w:rPr>
        <w:t>נושאים</w:t>
      </w:r>
      <w:r w:rsidRPr="00B564BD">
        <w:rPr>
          <w:rFonts w:ascii="David" w:cs="David"/>
          <w:color w:val="000000"/>
          <w:sz w:val="24"/>
          <w:szCs w:val="24"/>
          <w:u w:val="single"/>
          <w:rtl/>
        </w:rPr>
        <w:t xml:space="preserve"> </w:t>
      </w:r>
      <w:r w:rsidRPr="00B564BD">
        <w:rPr>
          <w:rFonts w:ascii="David" w:cs="David" w:hint="cs"/>
          <w:color w:val="000000"/>
          <w:sz w:val="24"/>
          <w:szCs w:val="24"/>
          <w:u w:val="single"/>
          <w:rtl/>
        </w:rPr>
        <w:t>שיחשבו</w:t>
      </w:r>
      <w:r w:rsidRPr="00B564BD">
        <w:rPr>
          <w:rFonts w:ascii="David" w:cs="David"/>
          <w:color w:val="000000"/>
          <w:sz w:val="24"/>
          <w:szCs w:val="24"/>
          <w:u w:val="single"/>
          <w:rtl/>
        </w:rPr>
        <w:t xml:space="preserve"> </w:t>
      </w:r>
      <w:r w:rsidRPr="00B564BD">
        <w:rPr>
          <w:rFonts w:ascii="David" w:cs="David" w:hint="cs"/>
          <w:color w:val="000000"/>
          <w:sz w:val="24"/>
          <w:szCs w:val="24"/>
          <w:u w:val="single"/>
          <w:rtl/>
        </w:rPr>
        <w:t>כיתרון</w:t>
      </w:r>
      <w:r w:rsidRPr="00B564BD">
        <w:rPr>
          <w:rFonts w:ascii="David" w:cs="David"/>
          <w:color w:val="000000"/>
          <w:sz w:val="24"/>
          <w:szCs w:val="24"/>
          <w:u w:val="single"/>
          <w:rtl/>
        </w:rPr>
        <w:t>:</w:t>
      </w:r>
    </w:p>
    <w:p w14:paraId="1DA2CA76" w14:textId="77777777" w:rsidR="00755F4C" w:rsidRPr="00035F95" w:rsidRDefault="00755F4C" w:rsidP="00E35B6E">
      <w:pPr>
        <w:pStyle w:val="ListParagraph"/>
        <w:numPr>
          <w:ilvl w:val="0"/>
          <w:numId w:val="17"/>
        </w:numPr>
        <w:spacing w:line="360" w:lineRule="auto"/>
        <w:rPr>
          <w:rFonts w:ascii="David" w:hAnsi="David" w:cs="David"/>
          <w:sz w:val="24"/>
          <w:szCs w:val="24"/>
          <w:rtl/>
        </w:rPr>
      </w:pPr>
      <w:r w:rsidRPr="00035F95">
        <w:rPr>
          <w:rFonts w:ascii="David" w:hAnsi="David" w:cs="David"/>
          <w:sz w:val="24"/>
          <w:szCs w:val="24"/>
          <w:rtl/>
        </w:rPr>
        <w:t>תואר שני בתחומי</w:t>
      </w:r>
      <w:r w:rsidRPr="00035F95">
        <w:rPr>
          <w:rFonts w:ascii="David" w:hAnsi="David" w:cs="David" w:hint="cs"/>
          <w:sz w:val="24"/>
          <w:szCs w:val="24"/>
          <w:rtl/>
        </w:rPr>
        <w:t xml:space="preserve"> </w:t>
      </w:r>
      <w:r w:rsidRPr="00035F95">
        <w:rPr>
          <w:rFonts w:ascii="David" w:hAnsi="David" w:cs="David"/>
          <w:sz w:val="24"/>
          <w:szCs w:val="24"/>
          <w:rtl/>
        </w:rPr>
        <w:t>ניהול</w:t>
      </w:r>
      <w:r w:rsidRPr="00035F95">
        <w:rPr>
          <w:rFonts w:ascii="David" w:hAnsi="David" w:cs="David" w:hint="cs"/>
          <w:sz w:val="24"/>
          <w:szCs w:val="24"/>
          <w:rtl/>
        </w:rPr>
        <w:t>/כלכלה/</w:t>
      </w:r>
      <w:r w:rsidRPr="00035F95">
        <w:rPr>
          <w:rFonts w:ascii="David" w:hAnsi="David" w:cs="David"/>
          <w:sz w:val="24"/>
          <w:szCs w:val="24"/>
          <w:rtl/>
        </w:rPr>
        <w:t>עסקים</w:t>
      </w:r>
    </w:p>
    <w:p w14:paraId="093DD6A1" w14:textId="5CB960AD" w:rsidR="00755F4C" w:rsidRPr="00035F95" w:rsidRDefault="00183DE3" w:rsidP="00E35B6E">
      <w:pPr>
        <w:pStyle w:val="ListParagraph"/>
        <w:numPr>
          <w:ilvl w:val="0"/>
          <w:numId w:val="17"/>
        </w:numPr>
        <w:spacing w:line="36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ניסיון</w:t>
      </w:r>
      <w:r w:rsidRPr="00035F95">
        <w:rPr>
          <w:rFonts w:ascii="David" w:hAnsi="David" w:cs="David"/>
          <w:sz w:val="24"/>
          <w:szCs w:val="24"/>
          <w:rtl/>
        </w:rPr>
        <w:t xml:space="preserve"> </w:t>
      </w:r>
      <w:r w:rsidR="00755F4C" w:rsidRPr="00035F95">
        <w:rPr>
          <w:rFonts w:ascii="David" w:hAnsi="David" w:cs="David"/>
          <w:sz w:val="24"/>
          <w:szCs w:val="24"/>
          <w:rtl/>
        </w:rPr>
        <w:t>בהקמת מיזמים במגזר הפרטי ו/או הציבורי</w:t>
      </w:r>
    </w:p>
    <w:p w14:paraId="245F9616" w14:textId="5D6F5D5D" w:rsidR="00755F4C" w:rsidRPr="00035F95" w:rsidRDefault="00C8349F" w:rsidP="00E35B6E">
      <w:pPr>
        <w:pStyle w:val="ListParagraph"/>
        <w:numPr>
          <w:ilvl w:val="0"/>
          <w:numId w:val="17"/>
        </w:numPr>
        <w:spacing w:line="36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ניסיון  מוכח בפיתוח עסקי בחברה יזמית / ו/או חברה כלכלית עירונית.</w:t>
      </w:r>
    </w:p>
    <w:p w14:paraId="020D9B4B" w14:textId="77777777" w:rsidR="00755F4C" w:rsidRPr="00035F95" w:rsidRDefault="00755F4C" w:rsidP="00E35B6E">
      <w:pPr>
        <w:pStyle w:val="ListParagraph"/>
        <w:numPr>
          <w:ilvl w:val="0"/>
          <w:numId w:val="17"/>
        </w:numPr>
        <w:spacing w:line="360" w:lineRule="auto"/>
        <w:rPr>
          <w:rFonts w:ascii="David" w:hAnsi="David" w:cs="David"/>
          <w:sz w:val="24"/>
          <w:szCs w:val="24"/>
          <w:rtl/>
        </w:rPr>
      </w:pPr>
      <w:r w:rsidRPr="00035F95">
        <w:rPr>
          <w:rFonts w:ascii="David" w:hAnsi="David" w:cs="David" w:hint="cs"/>
          <w:sz w:val="24"/>
          <w:szCs w:val="24"/>
          <w:rtl/>
        </w:rPr>
        <w:t>ניסיון ב</w:t>
      </w:r>
      <w:r w:rsidRPr="00035F95">
        <w:rPr>
          <w:rFonts w:ascii="David" w:hAnsi="David" w:cs="David"/>
          <w:sz w:val="24"/>
          <w:szCs w:val="24"/>
          <w:rtl/>
        </w:rPr>
        <w:t>ניהול שותפו</w:t>
      </w:r>
      <w:r w:rsidRPr="00035F95">
        <w:rPr>
          <w:rFonts w:ascii="David" w:hAnsi="David" w:cs="David" w:hint="cs"/>
          <w:sz w:val="24"/>
          <w:szCs w:val="24"/>
          <w:rtl/>
        </w:rPr>
        <w:t>יו</w:t>
      </w:r>
      <w:r w:rsidRPr="00035F95">
        <w:rPr>
          <w:rFonts w:ascii="David" w:hAnsi="David" w:cs="David"/>
          <w:sz w:val="24"/>
          <w:szCs w:val="24"/>
          <w:rtl/>
        </w:rPr>
        <w:t>ת מורכבות מרובות שחקנים</w:t>
      </w:r>
    </w:p>
    <w:p w14:paraId="5F0B42CB" w14:textId="242D7EFC" w:rsidR="00755F4C" w:rsidRPr="00035F95" w:rsidRDefault="00C8349F" w:rsidP="00E35B6E">
      <w:pPr>
        <w:pStyle w:val="ListParagraph"/>
        <w:numPr>
          <w:ilvl w:val="0"/>
          <w:numId w:val="17"/>
        </w:numPr>
        <w:spacing w:line="36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ניסיון מוכח </w:t>
      </w:r>
      <w:r w:rsidR="00755F4C" w:rsidRPr="00035F95">
        <w:rPr>
          <w:rFonts w:ascii="David" w:hAnsi="David" w:cs="David"/>
          <w:sz w:val="24"/>
          <w:szCs w:val="24"/>
          <w:rtl/>
        </w:rPr>
        <w:t xml:space="preserve">גיוס משאבים במגזר הפרטי והציבורי </w:t>
      </w:r>
    </w:p>
    <w:p w14:paraId="4E0E4894" w14:textId="5C52537F" w:rsidR="00755F4C" w:rsidRPr="00035F95" w:rsidRDefault="00755F4C" w:rsidP="00E35B6E">
      <w:pPr>
        <w:pStyle w:val="ListParagraph"/>
        <w:numPr>
          <w:ilvl w:val="0"/>
          <w:numId w:val="17"/>
        </w:numPr>
        <w:spacing w:line="360" w:lineRule="auto"/>
        <w:rPr>
          <w:rFonts w:ascii="David" w:hAnsi="David" w:cs="David"/>
          <w:b/>
          <w:bCs/>
          <w:color w:val="385623" w:themeColor="accent6" w:themeShade="80"/>
          <w:sz w:val="32"/>
          <w:szCs w:val="32"/>
          <w:u w:val="single"/>
          <w:rtl/>
        </w:rPr>
      </w:pPr>
      <w:r w:rsidRPr="00035F95">
        <w:rPr>
          <w:rFonts w:ascii="David" w:hAnsi="David" w:cs="David"/>
          <w:sz w:val="24"/>
          <w:szCs w:val="24"/>
          <w:rtl/>
        </w:rPr>
        <w:t xml:space="preserve">ניהול תקציב יחידה של </w:t>
      </w:r>
      <w:r w:rsidRPr="00035F95">
        <w:rPr>
          <w:rFonts w:ascii="David" w:hAnsi="David" w:cs="David" w:hint="cs"/>
          <w:sz w:val="24"/>
          <w:szCs w:val="24"/>
          <w:rtl/>
        </w:rPr>
        <w:t xml:space="preserve">לפחות </w:t>
      </w:r>
      <w:r w:rsidR="00C8349F">
        <w:rPr>
          <w:rFonts w:ascii="David" w:hAnsi="David" w:cs="David" w:hint="cs"/>
          <w:sz w:val="24"/>
          <w:szCs w:val="24"/>
          <w:rtl/>
        </w:rPr>
        <w:t>4</w:t>
      </w:r>
      <w:r w:rsidRPr="00035F95">
        <w:rPr>
          <w:rFonts w:ascii="David" w:hAnsi="David" w:cs="David" w:hint="cs"/>
          <w:sz w:val="24"/>
          <w:szCs w:val="24"/>
          <w:rtl/>
        </w:rPr>
        <w:t xml:space="preserve"> </w:t>
      </w:r>
      <w:r w:rsidRPr="00035F95">
        <w:rPr>
          <w:rFonts w:ascii="David" w:hAnsi="David" w:cs="David"/>
          <w:sz w:val="24"/>
          <w:szCs w:val="24"/>
          <w:rtl/>
        </w:rPr>
        <w:t>מיליון ש"ח</w:t>
      </w:r>
    </w:p>
    <w:p w14:paraId="38FA3E4C" w14:textId="77777777" w:rsidR="00755F4C" w:rsidRDefault="00755F4C" w:rsidP="00E35B6E">
      <w:pPr>
        <w:autoSpaceDE w:val="0"/>
        <w:autoSpaceDN w:val="0"/>
        <w:adjustRightInd w:val="0"/>
        <w:spacing w:after="120" w:line="360" w:lineRule="auto"/>
        <w:jc w:val="both"/>
        <w:rPr>
          <w:rFonts w:ascii="David" w:cs="David"/>
          <w:color w:val="000000"/>
          <w:sz w:val="24"/>
          <w:szCs w:val="24"/>
          <w:rtl/>
        </w:rPr>
      </w:pPr>
    </w:p>
    <w:p w14:paraId="7334B4AF" w14:textId="77777777" w:rsidR="00755F4C" w:rsidRPr="00686F88" w:rsidRDefault="00755F4C" w:rsidP="00E35B6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="David,Bold" w:cs="David"/>
          <w:b/>
          <w:bCs/>
          <w:color w:val="000000"/>
          <w:sz w:val="28"/>
          <w:szCs w:val="28"/>
          <w:u w:val="single"/>
          <w:rtl/>
        </w:rPr>
      </w:pPr>
      <w:r w:rsidRPr="00686F88">
        <w:rPr>
          <w:rFonts w:ascii="David,Bold" w:cs="David" w:hint="cs"/>
          <w:b/>
          <w:bCs/>
          <w:color w:val="000000"/>
          <w:sz w:val="28"/>
          <w:szCs w:val="28"/>
          <w:u w:val="single"/>
          <w:rtl/>
        </w:rPr>
        <w:t xml:space="preserve">מאפייני העשייה הייחודיים בתפקיד: </w:t>
      </w:r>
    </w:p>
    <w:p w14:paraId="48049DED" w14:textId="77777777" w:rsidR="00755F4C" w:rsidRDefault="00755F4C" w:rsidP="00E35B6E">
      <w:pPr>
        <w:autoSpaceDE w:val="0"/>
        <w:autoSpaceDN w:val="0"/>
        <w:adjustRightInd w:val="0"/>
        <w:spacing w:after="120" w:line="360" w:lineRule="auto"/>
        <w:jc w:val="both"/>
        <w:rPr>
          <w:rFonts w:ascii="David" w:cs="David"/>
          <w:color w:val="000000"/>
          <w:sz w:val="24"/>
          <w:szCs w:val="24"/>
          <w:rtl/>
        </w:rPr>
      </w:pPr>
      <w:r w:rsidRPr="00C8349F">
        <w:rPr>
          <w:rFonts w:ascii="David" w:cs="David" w:hint="cs"/>
          <w:color w:val="000000"/>
          <w:sz w:val="24"/>
          <w:szCs w:val="24"/>
          <w:rtl/>
        </w:rPr>
        <w:t>עבודה בעלת אופי יזמי ויצירתי למיקסום תקציבי האשכול.</w:t>
      </w:r>
      <w:r>
        <w:rPr>
          <w:rFonts w:ascii="David" w:cs="David" w:hint="cs"/>
          <w:color w:val="000000"/>
          <w:sz w:val="24"/>
          <w:szCs w:val="24"/>
          <w:rtl/>
        </w:rPr>
        <w:t xml:space="preserve"> </w:t>
      </w:r>
    </w:p>
    <w:p w14:paraId="742B6CC7" w14:textId="77777777" w:rsidR="00755F4C" w:rsidRPr="008B6A24" w:rsidRDefault="00755F4C" w:rsidP="00E35B6E">
      <w:pPr>
        <w:autoSpaceDE w:val="0"/>
        <w:autoSpaceDN w:val="0"/>
        <w:adjustRightInd w:val="0"/>
        <w:spacing w:after="120" w:line="360" w:lineRule="auto"/>
        <w:jc w:val="both"/>
        <w:rPr>
          <w:rFonts w:ascii="David" w:cs="David"/>
          <w:color w:val="000000"/>
          <w:sz w:val="24"/>
          <w:szCs w:val="24"/>
          <w:rtl/>
        </w:rPr>
      </w:pPr>
      <w:r w:rsidRPr="008B6A24">
        <w:rPr>
          <w:rFonts w:ascii="David" w:cs="David" w:hint="cs"/>
          <w:color w:val="000000"/>
          <w:sz w:val="24"/>
          <w:szCs w:val="24"/>
          <w:rtl/>
        </w:rPr>
        <w:t xml:space="preserve">עבודה ותכלול </w:t>
      </w:r>
      <w:r>
        <w:rPr>
          <w:rFonts w:ascii="David" w:cs="David" w:hint="cs"/>
          <w:color w:val="000000"/>
          <w:sz w:val="24"/>
          <w:szCs w:val="24"/>
          <w:rtl/>
        </w:rPr>
        <w:t>עם</w:t>
      </w:r>
      <w:r w:rsidRPr="008B6A24">
        <w:rPr>
          <w:rFonts w:ascii="David" w:cs="David" w:hint="cs"/>
          <w:color w:val="000000"/>
          <w:sz w:val="24"/>
          <w:szCs w:val="24"/>
          <w:rtl/>
        </w:rPr>
        <w:t xml:space="preserve"> גורמים רבים באשכול ומחוצה לו.</w:t>
      </w:r>
    </w:p>
    <w:p w14:paraId="40F90CC6" w14:textId="77777777" w:rsidR="00755F4C" w:rsidRDefault="00755F4C" w:rsidP="00E35B6E">
      <w:pPr>
        <w:autoSpaceDE w:val="0"/>
        <w:autoSpaceDN w:val="0"/>
        <w:adjustRightInd w:val="0"/>
        <w:spacing w:after="120" w:line="360" w:lineRule="auto"/>
        <w:jc w:val="both"/>
        <w:rPr>
          <w:rFonts w:ascii="David" w:cs="David"/>
          <w:color w:val="000000"/>
          <w:sz w:val="24"/>
          <w:szCs w:val="24"/>
          <w:rtl/>
        </w:rPr>
      </w:pPr>
      <w:r>
        <w:rPr>
          <w:rFonts w:ascii="David" w:cs="David" w:hint="cs"/>
          <w:color w:val="000000"/>
          <w:sz w:val="24"/>
          <w:szCs w:val="24"/>
          <w:rtl/>
        </w:rPr>
        <w:t>נכונות ל</w:t>
      </w:r>
      <w:r w:rsidRPr="008B6A24">
        <w:rPr>
          <w:rFonts w:ascii="David" w:cs="David" w:hint="cs"/>
          <w:color w:val="000000"/>
          <w:sz w:val="24"/>
          <w:szCs w:val="24"/>
          <w:rtl/>
        </w:rPr>
        <w:t>נסיעות ברחבי האשכול וריבוי משימות הדורשות מענה בקדימות גבוהה.</w:t>
      </w:r>
    </w:p>
    <w:p w14:paraId="2D6BD2C9" w14:textId="1C859E58" w:rsidR="00755F4C" w:rsidRPr="00EC5A25" w:rsidRDefault="00C8349F" w:rsidP="00E35B6E">
      <w:pPr>
        <w:pStyle w:val="ListParagraph"/>
        <w:numPr>
          <w:ilvl w:val="0"/>
          <w:numId w:val="16"/>
        </w:numPr>
        <w:spacing w:after="200"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הבנה עסקית וכלכלית</w:t>
      </w:r>
    </w:p>
    <w:p w14:paraId="1C822E1B" w14:textId="77777777" w:rsidR="00755F4C" w:rsidRDefault="00755F4C" w:rsidP="00E35B6E">
      <w:pPr>
        <w:pStyle w:val="ListParagraph"/>
        <w:numPr>
          <w:ilvl w:val="0"/>
          <w:numId w:val="16"/>
        </w:numPr>
        <w:spacing w:after="200"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חשיבה ופיתוח אסטרטגי</w:t>
      </w:r>
    </w:p>
    <w:p w14:paraId="492F876B" w14:textId="32013472" w:rsidR="00755F4C" w:rsidRDefault="00755F4C" w:rsidP="00E35B6E">
      <w:pPr>
        <w:pStyle w:val="ListParagraph"/>
        <w:numPr>
          <w:ilvl w:val="0"/>
          <w:numId w:val="16"/>
        </w:numPr>
        <w:spacing w:after="200"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הבניה </w:t>
      </w:r>
      <w:r w:rsidR="00C8349F">
        <w:rPr>
          <w:rFonts w:ascii="David" w:hAnsi="David" w:cs="David" w:hint="cs"/>
          <w:sz w:val="24"/>
          <w:szCs w:val="24"/>
          <w:rtl/>
        </w:rPr>
        <w:t>ו</w:t>
      </w:r>
      <w:r>
        <w:rPr>
          <w:rFonts w:ascii="David" w:hAnsi="David" w:cs="David" w:hint="cs"/>
          <w:sz w:val="24"/>
          <w:szCs w:val="24"/>
          <w:rtl/>
        </w:rPr>
        <w:t>פיתוח תהליכים</w:t>
      </w:r>
    </w:p>
    <w:p w14:paraId="3F6AE3E5" w14:textId="77777777" w:rsidR="00755F4C" w:rsidRPr="00EC5A25" w:rsidRDefault="00755F4C" w:rsidP="00E35B6E">
      <w:pPr>
        <w:pStyle w:val="ListParagraph"/>
        <w:numPr>
          <w:ilvl w:val="0"/>
          <w:numId w:val="16"/>
        </w:numPr>
        <w:spacing w:after="200"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סדר וארגון</w:t>
      </w:r>
    </w:p>
    <w:p w14:paraId="02B5A1BC" w14:textId="77777777" w:rsidR="00755F4C" w:rsidRDefault="00755F4C" w:rsidP="00E35B6E">
      <w:pPr>
        <w:pStyle w:val="ListParagraph"/>
        <w:numPr>
          <w:ilvl w:val="0"/>
          <w:numId w:val="16"/>
        </w:numPr>
        <w:spacing w:after="200"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יחסי אנוש מצוינים ואסרטיביות</w:t>
      </w:r>
    </w:p>
    <w:p w14:paraId="0D0A5F19" w14:textId="379AD9D2" w:rsidR="00755F4C" w:rsidRDefault="00C8349F" w:rsidP="00E35B6E">
      <w:pPr>
        <w:pStyle w:val="ListParagraph"/>
        <w:numPr>
          <w:ilvl w:val="0"/>
          <w:numId w:val="16"/>
        </w:numPr>
        <w:spacing w:after="200"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יזום והובלה</w:t>
      </w:r>
    </w:p>
    <w:p w14:paraId="61EF0598" w14:textId="77777777" w:rsidR="00755F4C" w:rsidRDefault="00755F4C" w:rsidP="00E35B6E">
      <w:pPr>
        <w:pStyle w:val="ListParagraph"/>
        <w:numPr>
          <w:ilvl w:val="0"/>
          <w:numId w:val="16"/>
        </w:numPr>
        <w:spacing w:after="200"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עצמאות ויצירתיות</w:t>
      </w:r>
    </w:p>
    <w:p w14:paraId="29B67BF1" w14:textId="77777777" w:rsidR="00755F4C" w:rsidRDefault="00755F4C" w:rsidP="00E35B6E">
      <w:pPr>
        <w:pStyle w:val="ListParagraph"/>
        <w:numPr>
          <w:ilvl w:val="0"/>
          <w:numId w:val="16"/>
        </w:numPr>
        <w:spacing w:after="200"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סביבה מרובת שחקנים ומגזרים</w:t>
      </w:r>
    </w:p>
    <w:p w14:paraId="58BD8E09" w14:textId="77777777" w:rsidR="00755F4C" w:rsidRPr="00EC5A25" w:rsidRDefault="00755F4C" w:rsidP="00E35B6E">
      <w:pPr>
        <w:pStyle w:val="ListParagraph"/>
        <w:numPr>
          <w:ilvl w:val="0"/>
          <w:numId w:val="16"/>
        </w:numPr>
        <w:spacing w:after="200"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lastRenderedPageBreak/>
        <w:t>עבודה תחת לחץ</w:t>
      </w:r>
    </w:p>
    <w:p w14:paraId="7AFEE607" w14:textId="77777777" w:rsidR="00755F4C" w:rsidRDefault="00755F4C" w:rsidP="00E35B6E">
      <w:pPr>
        <w:pStyle w:val="ListParagraph"/>
        <w:numPr>
          <w:ilvl w:val="0"/>
          <w:numId w:val="16"/>
        </w:numPr>
        <w:spacing w:after="200"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ריבוי משימות ותחומי אחריות</w:t>
      </w:r>
    </w:p>
    <w:p w14:paraId="1FCB96ED" w14:textId="77777777" w:rsidR="00755F4C" w:rsidRDefault="00755F4C" w:rsidP="00E35B6E">
      <w:pPr>
        <w:pStyle w:val="ListParagraph"/>
        <w:numPr>
          <w:ilvl w:val="0"/>
          <w:numId w:val="16"/>
        </w:numPr>
        <w:spacing w:after="200"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דינמיות וסתגלניות</w:t>
      </w:r>
    </w:p>
    <w:p w14:paraId="6069C9A7" w14:textId="77777777" w:rsidR="00755F4C" w:rsidRPr="00EC5A25" w:rsidRDefault="00755F4C" w:rsidP="00E35B6E">
      <w:pPr>
        <w:pStyle w:val="ListParagraph"/>
        <w:numPr>
          <w:ilvl w:val="0"/>
          <w:numId w:val="16"/>
        </w:numPr>
        <w:spacing w:after="200"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ייצוגיות </w:t>
      </w:r>
      <w:proofErr w:type="spellStart"/>
      <w:r>
        <w:rPr>
          <w:rFonts w:ascii="David" w:hAnsi="David" w:cs="David" w:hint="cs"/>
          <w:sz w:val="24"/>
          <w:szCs w:val="24"/>
          <w:rtl/>
        </w:rPr>
        <w:t>ו</w:t>
      </w:r>
      <w:r w:rsidRPr="00EC5A25">
        <w:rPr>
          <w:rFonts w:ascii="David" w:hAnsi="David" w:cs="David" w:hint="cs"/>
          <w:sz w:val="24"/>
          <w:szCs w:val="24"/>
          <w:rtl/>
        </w:rPr>
        <w:t>שירותיות</w:t>
      </w:r>
      <w:proofErr w:type="spellEnd"/>
    </w:p>
    <w:p w14:paraId="5569F76A" w14:textId="77777777" w:rsidR="00755F4C" w:rsidRDefault="00755F4C" w:rsidP="00E35B6E">
      <w:pPr>
        <w:pStyle w:val="ListParagraph"/>
        <w:numPr>
          <w:ilvl w:val="0"/>
          <w:numId w:val="16"/>
        </w:numPr>
        <w:spacing w:after="200"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אבחון וזיהוי צרכים ופיתוח מענים</w:t>
      </w:r>
    </w:p>
    <w:p w14:paraId="5D457EFD" w14:textId="77777777" w:rsidR="00755F4C" w:rsidRDefault="00755F4C" w:rsidP="00E35B6E">
      <w:pPr>
        <w:autoSpaceDE w:val="0"/>
        <w:autoSpaceDN w:val="0"/>
        <w:adjustRightInd w:val="0"/>
        <w:spacing w:after="120" w:line="360" w:lineRule="auto"/>
        <w:jc w:val="both"/>
        <w:rPr>
          <w:rFonts w:ascii="David" w:cs="David"/>
          <w:color w:val="000000"/>
          <w:sz w:val="24"/>
          <w:szCs w:val="24"/>
          <w:rtl/>
        </w:rPr>
      </w:pPr>
    </w:p>
    <w:p w14:paraId="4E2595D0" w14:textId="77777777" w:rsidR="00755F4C" w:rsidRPr="0073323B" w:rsidRDefault="00755F4C" w:rsidP="00E35B6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="David,Bold" w:cs="David"/>
          <w:b/>
          <w:bCs/>
          <w:color w:val="000000"/>
          <w:sz w:val="28"/>
          <w:szCs w:val="28"/>
          <w:u w:val="single"/>
        </w:rPr>
      </w:pPr>
      <w:r>
        <w:rPr>
          <w:rFonts w:ascii="David,Bold" w:cs="David" w:hint="cs"/>
          <w:b/>
          <w:bCs/>
          <w:color w:val="000000"/>
          <w:sz w:val="28"/>
          <w:szCs w:val="28"/>
          <w:u w:val="single"/>
          <w:rtl/>
        </w:rPr>
        <w:t>כ</w:t>
      </w:r>
      <w:r w:rsidRPr="0073323B">
        <w:rPr>
          <w:rFonts w:ascii="David,Bold" w:cs="David" w:hint="cs"/>
          <w:b/>
          <w:bCs/>
          <w:color w:val="000000"/>
          <w:sz w:val="28"/>
          <w:szCs w:val="28"/>
          <w:u w:val="single"/>
          <w:rtl/>
        </w:rPr>
        <w:t>ישורים</w:t>
      </w:r>
      <w:r>
        <w:rPr>
          <w:rFonts w:ascii="David,Bold" w:cs="David" w:hint="cs"/>
          <w:b/>
          <w:bCs/>
          <w:color w:val="000000"/>
          <w:sz w:val="28"/>
          <w:szCs w:val="28"/>
          <w:u w:val="single"/>
          <w:rtl/>
        </w:rPr>
        <w:t xml:space="preserve"> </w:t>
      </w:r>
      <w:r w:rsidRPr="0073323B">
        <w:rPr>
          <w:rFonts w:ascii="David,Bold" w:cs="David" w:hint="cs"/>
          <w:b/>
          <w:bCs/>
          <w:color w:val="000000"/>
          <w:sz w:val="28"/>
          <w:szCs w:val="28"/>
          <w:u w:val="single"/>
          <w:rtl/>
        </w:rPr>
        <w:t>אישיים</w:t>
      </w:r>
    </w:p>
    <w:p w14:paraId="4CC55CFF" w14:textId="5B91851E" w:rsidR="00755F4C" w:rsidRDefault="00755F4C" w:rsidP="00E35B6E">
      <w:pPr>
        <w:autoSpaceDE w:val="0"/>
        <w:autoSpaceDN w:val="0"/>
        <w:adjustRightInd w:val="0"/>
        <w:spacing w:after="120" w:line="360" w:lineRule="auto"/>
        <w:rPr>
          <w:rFonts w:ascii="David" w:cs="David"/>
          <w:color w:val="000000"/>
          <w:sz w:val="24"/>
          <w:szCs w:val="24"/>
          <w:rtl/>
        </w:rPr>
      </w:pPr>
      <w:r>
        <w:rPr>
          <w:rFonts w:ascii="David" w:cs="David" w:hint="cs"/>
          <w:color w:val="000000"/>
          <w:sz w:val="24"/>
          <w:szCs w:val="24"/>
          <w:rtl/>
        </w:rPr>
        <w:t>אסרטיביות, ביטחון עצמי, יוזמה, יכולת התמודדות עם מצבי לחץ</w:t>
      </w:r>
      <w:r w:rsidR="00C8349F">
        <w:rPr>
          <w:rFonts w:ascii="David" w:cs="David" w:hint="cs"/>
          <w:color w:val="000000"/>
          <w:sz w:val="24"/>
          <w:szCs w:val="24"/>
          <w:rtl/>
        </w:rPr>
        <w:t xml:space="preserve"> </w:t>
      </w:r>
    </w:p>
    <w:p w14:paraId="78ACAC82" w14:textId="77777777" w:rsidR="00C8349F" w:rsidRDefault="00C8349F" w:rsidP="00E35B6E">
      <w:pPr>
        <w:autoSpaceDE w:val="0"/>
        <w:autoSpaceDN w:val="0"/>
        <w:adjustRightInd w:val="0"/>
        <w:spacing w:after="120" w:line="360" w:lineRule="auto"/>
        <w:rPr>
          <w:rFonts w:ascii="David" w:cs="David"/>
          <w:color w:val="000000"/>
          <w:sz w:val="24"/>
          <w:szCs w:val="24"/>
        </w:rPr>
      </w:pPr>
    </w:p>
    <w:p w14:paraId="53E6A94C" w14:textId="7D19B5E4" w:rsidR="00C8349F" w:rsidRDefault="00C8349F" w:rsidP="00E35B6E">
      <w:pPr>
        <w:autoSpaceDE w:val="0"/>
        <w:autoSpaceDN w:val="0"/>
        <w:adjustRightInd w:val="0"/>
        <w:spacing w:after="120" w:line="360" w:lineRule="auto"/>
        <w:rPr>
          <w:rFonts w:ascii="David" w:cs="David"/>
          <w:color w:val="000000"/>
          <w:sz w:val="24"/>
          <w:szCs w:val="24"/>
          <w:rtl/>
        </w:rPr>
      </w:pPr>
    </w:p>
    <w:p w14:paraId="30158FB1" w14:textId="77777777" w:rsidR="00755F4C" w:rsidRDefault="00755F4C" w:rsidP="00E35B6E">
      <w:pPr>
        <w:autoSpaceDE w:val="0"/>
        <w:autoSpaceDN w:val="0"/>
        <w:adjustRightInd w:val="0"/>
        <w:spacing w:after="120" w:line="360" w:lineRule="auto"/>
        <w:rPr>
          <w:rFonts w:ascii="David" w:cs="David"/>
          <w:b/>
          <w:bCs/>
          <w:color w:val="000000"/>
          <w:sz w:val="28"/>
          <w:szCs w:val="28"/>
          <w:rtl/>
        </w:rPr>
      </w:pPr>
    </w:p>
    <w:p w14:paraId="463654DD" w14:textId="77777777" w:rsidR="00755F4C" w:rsidRPr="00686F88" w:rsidRDefault="00755F4C" w:rsidP="00E35B6E">
      <w:pPr>
        <w:autoSpaceDE w:val="0"/>
        <w:autoSpaceDN w:val="0"/>
        <w:adjustRightInd w:val="0"/>
        <w:spacing w:after="120" w:line="360" w:lineRule="auto"/>
        <w:jc w:val="center"/>
        <w:rPr>
          <w:rFonts w:ascii="David" w:cs="David"/>
          <w:color w:val="000000"/>
          <w:sz w:val="24"/>
          <w:szCs w:val="24"/>
          <w:rtl/>
        </w:rPr>
      </w:pPr>
    </w:p>
    <w:p w14:paraId="2D627AC7" w14:textId="77777777" w:rsidR="00755F4C" w:rsidRPr="00686F88" w:rsidRDefault="00755F4C" w:rsidP="00E35B6E">
      <w:pPr>
        <w:autoSpaceDE w:val="0"/>
        <w:autoSpaceDN w:val="0"/>
        <w:adjustRightInd w:val="0"/>
        <w:spacing w:after="120" w:line="360" w:lineRule="auto"/>
        <w:jc w:val="center"/>
        <w:rPr>
          <w:rFonts w:ascii="David" w:cs="David"/>
          <w:color w:val="000000"/>
          <w:sz w:val="24"/>
          <w:szCs w:val="24"/>
          <w:rtl/>
        </w:rPr>
      </w:pPr>
      <w:r w:rsidRPr="00686F88">
        <w:rPr>
          <w:rFonts w:ascii="David" w:cs="David" w:hint="cs"/>
          <w:color w:val="000000"/>
          <w:sz w:val="24"/>
          <w:szCs w:val="24"/>
          <w:rtl/>
        </w:rPr>
        <w:t>בברכה</w:t>
      </w:r>
      <w:r>
        <w:rPr>
          <w:rFonts w:ascii="David" w:cs="David" w:hint="cs"/>
          <w:color w:val="000000"/>
          <w:sz w:val="24"/>
          <w:szCs w:val="24"/>
          <w:rtl/>
        </w:rPr>
        <w:t xml:space="preserve">, </w:t>
      </w:r>
    </w:p>
    <w:p w14:paraId="7650610D" w14:textId="77777777" w:rsidR="00C8349F" w:rsidRDefault="00C8349F" w:rsidP="00E35B6E">
      <w:pPr>
        <w:autoSpaceDE w:val="0"/>
        <w:autoSpaceDN w:val="0"/>
        <w:adjustRightInd w:val="0"/>
        <w:spacing w:after="120" w:line="360" w:lineRule="auto"/>
        <w:jc w:val="center"/>
        <w:rPr>
          <w:rFonts w:ascii="David" w:cs="David"/>
          <w:color w:val="000000"/>
          <w:sz w:val="24"/>
          <w:szCs w:val="24"/>
          <w:rtl/>
        </w:rPr>
      </w:pPr>
      <w:r>
        <w:rPr>
          <w:rFonts w:ascii="David" w:cs="David" w:hint="cs"/>
          <w:color w:val="000000"/>
          <w:sz w:val="24"/>
          <w:szCs w:val="24"/>
          <w:rtl/>
        </w:rPr>
        <w:t>אורית ארליכמן</w:t>
      </w:r>
    </w:p>
    <w:p w14:paraId="360CEBA0" w14:textId="5430721A" w:rsidR="00755F4C" w:rsidRPr="00686F88" w:rsidRDefault="00755F4C" w:rsidP="00E35B6E">
      <w:pPr>
        <w:autoSpaceDE w:val="0"/>
        <w:autoSpaceDN w:val="0"/>
        <w:adjustRightInd w:val="0"/>
        <w:spacing w:after="120" w:line="360" w:lineRule="auto"/>
        <w:jc w:val="center"/>
        <w:rPr>
          <w:rFonts w:ascii="David" w:cs="David"/>
          <w:color w:val="000000"/>
          <w:sz w:val="24"/>
          <w:szCs w:val="24"/>
          <w:rtl/>
        </w:rPr>
      </w:pPr>
      <w:r w:rsidRPr="00686F88">
        <w:rPr>
          <w:rFonts w:ascii="David" w:cs="David" w:hint="cs"/>
          <w:color w:val="000000"/>
          <w:sz w:val="24"/>
          <w:szCs w:val="24"/>
          <w:rtl/>
        </w:rPr>
        <w:t xml:space="preserve"> מנכ"לית</w:t>
      </w:r>
      <w:r w:rsidR="00C8349F">
        <w:rPr>
          <w:rFonts w:ascii="David" w:cs="David" w:hint="cs"/>
          <w:color w:val="000000"/>
          <w:sz w:val="24"/>
          <w:szCs w:val="24"/>
          <w:rtl/>
        </w:rPr>
        <w:t xml:space="preserve"> אשכול השרון</w:t>
      </w:r>
    </w:p>
    <w:p w14:paraId="28B82FF8" w14:textId="77777777" w:rsidR="00755F4C" w:rsidRPr="00A96D46" w:rsidRDefault="00755F4C" w:rsidP="00E35B6E">
      <w:pPr>
        <w:autoSpaceDE w:val="0"/>
        <w:autoSpaceDN w:val="0"/>
        <w:adjustRightInd w:val="0"/>
        <w:spacing w:after="120" w:line="360" w:lineRule="auto"/>
        <w:rPr>
          <w:rFonts w:ascii="David" w:cs="David"/>
          <w:b/>
          <w:bCs/>
          <w:color w:val="000000"/>
          <w:sz w:val="28"/>
          <w:szCs w:val="28"/>
          <w:rtl/>
        </w:rPr>
      </w:pPr>
    </w:p>
    <w:p w14:paraId="65C8C231" w14:textId="77777777" w:rsidR="00755F4C" w:rsidRDefault="00755F4C" w:rsidP="00E35B6E">
      <w:pPr>
        <w:pStyle w:val="ListParagraph"/>
        <w:autoSpaceDE w:val="0"/>
        <w:autoSpaceDN w:val="0"/>
        <w:adjustRightInd w:val="0"/>
        <w:spacing w:after="120" w:line="360" w:lineRule="auto"/>
        <w:ind w:left="357"/>
        <w:contextualSpacing w:val="0"/>
        <w:rPr>
          <w:rFonts w:cs="David"/>
          <w:color w:val="000000"/>
          <w:sz w:val="24"/>
          <w:szCs w:val="24"/>
          <w:rtl/>
        </w:rPr>
      </w:pPr>
    </w:p>
    <w:p w14:paraId="15708820" w14:textId="77777777" w:rsidR="00A44E4A" w:rsidRDefault="00A44E4A" w:rsidP="00E35B6E">
      <w:pPr>
        <w:spacing w:line="360" w:lineRule="auto"/>
      </w:pPr>
    </w:p>
    <w:sectPr w:rsidR="00A44E4A" w:rsidSect="00ED3A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31208" w14:textId="77777777" w:rsidR="00AF2383" w:rsidRDefault="00AF2383" w:rsidP="006A04B1">
      <w:pPr>
        <w:spacing w:after="0" w:line="240" w:lineRule="auto"/>
      </w:pPr>
      <w:r>
        <w:separator/>
      </w:r>
    </w:p>
  </w:endnote>
  <w:endnote w:type="continuationSeparator" w:id="0">
    <w:p w14:paraId="1D5F8665" w14:textId="77777777" w:rsidR="00AF2383" w:rsidRDefault="00AF2383" w:rsidP="006A0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,Bold">
    <w:altName w:val="David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HadasaMFOMedium">
    <w:altName w:val="Arial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CC6CD" w14:textId="77777777" w:rsidR="006A04B1" w:rsidRDefault="006A04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7A6C9" w14:textId="77777777" w:rsidR="006A04B1" w:rsidRDefault="006A04B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12C3C" w14:textId="77777777" w:rsidR="006A04B1" w:rsidRDefault="006A04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E42EC" w14:textId="77777777" w:rsidR="00AF2383" w:rsidRDefault="00AF2383" w:rsidP="006A04B1">
      <w:pPr>
        <w:spacing w:after="0" w:line="240" w:lineRule="auto"/>
      </w:pPr>
      <w:r>
        <w:separator/>
      </w:r>
    </w:p>
  </w:footnote>
  <w:footnote w:type="continuationSeparator" w:id="0">
    <w:p w14:paraId="5FF17D9C" w14:textId="77777777" w:rsidR="00AF2383" w:rsidRDefault="00AF2383" w:rsidP="006A0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59A65" w14:textId="77777777" w:rsidR="006A04B1" w:rsidRDefault="006A04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DBBB4" w14:textId="01CA60BF" w:rsidR="006A04B1" w:rsidRDefault="006A04B1">
    <w:pPr>
      <w:pStyle w:val="Header"/>
    </w:pPr>
    <w:r>
      <w:rPr>
        <w:rFonts w:asciiTheme="majorBidi" w:hAnsiTheme="majorBidi" w:cstheme="majorBidi"/>
        <w:noProof/>
        <w:sz w:val="56"/>
        <w:szCs w:val="56"/>
      </w:rPr>
      <w:drawing>
        <wp:anchor distT="0" distB="0" distL="114300" distR="114300" simplePos="0" relativeHeight="251659264" behindDoc="1" locked="0" layoutInCell="1" allowOverlap="1" wp14:anchorId="4BEE26B9" wp14:editId="7A295605">
          <wp:simplePos x="0" y="0"/>
          <wp:positionH relativeFrom="column">
            <wp:posOffset>-1028700</wp:posOffset>
          </wp:positionH>
          <wp:positionV relativeFrom="paragraph">
            <wp:posOffset>-344805</wp:posOffset>
          </wp:positionV>
          <wp:extent cx="1431925" cy="967740"/>
          <wp:effectExtent l="0" t="0" r="0" b="0"/>
          <wp:wrapTight wrapText="bothSides">
            <wp:wrapPolygon edited="0">
              <wp:start x="8046" y="2126"/>
              <wp:lineTo x="7759" y="7654"/>
              <wp:lineTo x="8046" y="9780"/>
              <wp:lineTo x="9483" y="9780"/>
              <wp:lineTo x="862" y="11480"/>
              <wp:lineTo x="287" y="13606"/>
              <wp:lineTo x="2299" y="16583"/>
              <wp:lineTo x="2299" y="17433"/>
              <wp:lineTo x="11207" y="19134"/>
              <wp:lineTo x="12644" y="19134"/>
              <wp:lineTo x="13219" y="16583"/>
              <wp:lineTo x="16380" y="16583"/>
              <wp:lineTo x="20403" y="12756"/>
              <wp:lineTo x="20115" y="9780"/>
              <wp:lineTo x="21265" y="9780"/>
              <wp:lineTo x="20977" y="6378"/>
              <wp:lineTo x="10632" y="2126"/>
              <wp:lineTo x="8046" y="2126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1925" cy="967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AF787" w14:textId="77777777" w:rsidR="006A04B1" w:rsidRDefault="006A04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7656"/>
    <w:multiLevelType w:val="hybridMultilevel"/>
    <w:tmpl w:val="4704DCDA"/>
    <w:lvl w:ilvl="0" w:tplc="0409000B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B2706"/>
    <w:multiLevelType w:val="hybridMultilevel"/>
    <w:tmpl w:val="BE30EDE8"/>
    <w:lvl w:ilvl="0" w:tplc="68AC2D50">
      <w:start w:val="1"/>
      <w:numFmt w:val="hebrew1"/>
      <w:lvlText w:val="%1."/>
      <w:lvlJc w:val="center"/>
      <w:pPr>
        <w:ind w:left="1074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0BF4301C"/>
    <w:multiLevelType w:val="hybridMultilevel"/>
    <w:tmpl w:val="1142676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EB2C41"/>
    <w:multiLevelType w:val="hybridMultilevel"/>
    <w:tmpl w:val="37E6F4CC"/>
    <w:lvl w:ilvl="0" w:tplc="1A5480A8">
      <w:start w:val="1"/>
      <w:numFmt w:val="hebrew1"/>
      <w:lvlText w:val="%1."/>
      <w:lvlJc w:val="left"/>
      <w:pPr>
        <w:ind w:left="107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 w15:restartNumberingAfterBreak="0">
    <w:nsid w:val="10123282"/>
    <w:multiLevelType w:val="hybridMultilevel"/>
    <w:tmpl w:val="D85E3BBC"/>
    <w:lvl w:ilvl="0" w:tplc="571436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045FC"/>
    <w:multiLevelType w:val="hybridMultilevel"/>
    <w:tmpl w:val="35B6FE8C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D427709"/>
    <w:multiLevelType w:val="hybridMultilevel"/>
    <w:tmpl w:val="A99C4F44"/>
    <w:lvl w:ilvl="0" w:tplc="5DF4ABF6">
      <w:start w:val="1"/>
      <w:numFmt w:val="hebrew1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645471"/>
    <w:multiLevelType w:val="multilevel"/>
    <w:tmpl w:val="05F8716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28B4324"/>
    <w:multiLevelType w:val="hybridMultilevel"/>
    <w:tmpl w:val="C1D0B93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90C6C"/>
    <w:multiLevelType w:val="multilevel"/>
    <w:tmpl w:val="D09C7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0" w15:restartNumberingAfterBreak="0">
    <w:nsid w:val="412B610D"/>
    <w:multiLevelType w:val="hybridMultilevel"/>
    <w:tmpl w:val="4768E5C6"/>
    <w:lvl w:ilvl="0" w:tplc="A7969D54">
      <w:start w:val="1"/>
      <w:numFmt w:val="hebrew1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CF93EBD"/>
    <w:multiLevelType w:val="hybridMultilevel"/>
    <w:tmpl w:val="5DE22A30"/>
    <w:lvl w:ilvl="0" w:tplc="BC2A3CA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0820CC"/>
    <w:multiLevelType w:val="hybridMultilevel"/>
    <w:tmpl w:val="41AEFF52"/>
    <w:lvl w:ilvl="0" w:tplc="B860D7B2">
      <w:start w:val="1"/>
      <w:numFmt w:val="hebrew1"/>
      <w:lvlText w:val="%1."/>
      <w:lvlJc w:val="center"/>
      <w:pPr>
        <w:ind w:left="984" w:hanging="360"/>
      </w:pPr>
      <w:rPr>
        <w:b w:val="0"/>
        <w:bCs w:val="0"/>
        <w:lang w:val="en-US"/>
      </w:rPr>
    </w:lvl>
    <w:lvl w:ilvl="1" w:tplc="04090019">
      <w:start w:val="1"/>
      <w:numFmt w:val="lowerLetter"/>
      <w:lvlText w:val="%2."/>
      <w:lvlJc w:val="left"/>
      <w:pPr>
        <w:ind w:left="1704" w:hanging="360"/>
      </w:pPr>
    </w:lvl>
    <w:lvl w:ilvl="2" w:tplc="0409001B" w:tentative="1">
      <w:start w:val="1"/>
      <w:numFmt w:val="lowerRoman"/>
      <w:lvlText w:val="%3."/>
      <w:lvlJc w:val="right"/>
      <w:pPr>
        <w:ind w:left="2424" w:hanging="180"/>
      </w:pPr>
    </w:lvl>
    <w:lvl w:ilvl="3" w:tplc="0409000F" w:tentative="1">
      <w:start w:val="1"/>
      <w:numFmt w:val="decimal"/>
      <w:lvlText w:val="%4."/>
      <w:lvlJc w:val="left"/>
      <w:pPr>
        <w:ind w:left="3144" w:hanging="360"/>
      </w:pPr>
    </w:lvl>
    <w:lvl w:ilvl="4" w:tplc="04090019" w:tentative="1">
      <w:start w:val="1"/>
      <w:numFmt w:val="lowerLetter"/>
      <w:lvlText w:val="%5."/>
      <w:lvlJc w:val="left"/>
      <w:pPr>
        <w:ind w:left="3864" w:hanging="360"/>
      </w:pPr>
    </w:lvl>
    <w:lvl w:ilvl="5" w:tplc="0409001B" w:tentative="1">
      <w:start w:val="1"/>
      <w:numFmt w:val="lowerRoman"/>
      <w:lvlText w:val="%6."/>
      <w:lvlJc w:val="right"/>
      <w:pPr>
        <w:ind w:left="4584" w:hanging="180"/>
      </w:pPr>
    </w:lvl>
    <w:lvl w:ilvl="6" w:tplc="0409000F" w:tentative="1">
      <w:start w:val="1"/>
      <w:numFmt w:val="decimal"/>
      <w:lvlText w:val="%7."/>
      <w:lvlJc w:val="left"/>
      <w:pPr>
        <w:ind w:left="5304" w:hanging="360"/>
      </w:pPr>
    </w:lvl>
    <w:lvl w:ilvl="7" w:tplc="04090019" w:tentative="1">
      <w:start w:val="1"/>
      <w:numFmt w:val="lowerLetter"/>
      <w:lvlText w:val="%8."/>
      <w:lvlJc w:val="left"/>
      <w:pPr>
        <w:ind w:left="6024" w:hanging="360"/>
      </w:pPr>
    </w:lvl>
    <w:lvl w:ilvl="8" w:tplc="040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13" w15:restartNumberingAfterBreak="0">
    <w:nsid w:val="4F3B6155"/>
    <w:multiLevelType w:val="hybridMultilevel"/>
    <w:tmpl w:val="C23AC978"/>
    <w:lvl w:ilvl="0" w:tplc="91C4A802">
      <w:start w:val="1"/>
      <w:numFmt w:val="hebrew1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BA38F1"/>
    <w:multiLevelType w:val="hybridMultilevel"/>
    <w:tmpl w:val="77067C5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57545A"/>
    <w:multiLevelType w:val="multilevel"/>
    <w:tmpl w:val="59100B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6" w15:restartNumberingAfterBreak="0">
    <w:nsid w:val="64584231"/>
    <w:multiLevelType w:val="multilevel"/>
    <w:tmpl w:val="A636FB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81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632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088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04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36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176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632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5088" w:hanging="1440"/>
      </w:pPr>
      <w:rPr>
        <w:rFonts w:hint="default"/>
        <w:b w:val="0"/>
      </w:rPr>
    </w:lvl>
  </w:abstractNum>
  <w:abstractNum w:abstractNumId="17" w15:restartNumberingAfterBreak="0">
    <w:nsid w:val="719E7798"/>
    <w:multiLevelType w:val="hybridMultilevel"/>
    <w:tmpl w:val="26D8A7C6"/>
    <w:lvl w:ilvl="0" w:tplc="0409000F">
      <w:start w:val="1"/>
      <w:numFmt w:val="decimal"/>
      <w:lvlText w:val="%1."/>
      <w:lvlJc w:val="left"/>
      <w:pPr>
        <w:ind w:left="-7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" w:hanging="360"/>
      </w:pPr>
    </w:lvl>
    <w:lvl w:ilvl="2" w:tplc="0409001B" w:tentative="1">
      <w:start w:val="1"/>
      <w:numFmt w:val="lowerRoman"/>
      <w:lvlText w:val="%3."/>
      <w:lvlJc w:val="right"/>
      <w:pPr>
        <w:ind w:left="732" w:hanging="180"/>
      </w:pPr>
    </w:lvl>
    <w:lvl w:ilvl="3" w:tplc="0409000F" w:tentative="1">
      <w:start w:val="1"/>
      <w:numFmt w:val="decimal"/>
      <w:lvlText w:val="%4."/>
      <w:lvlJc w:val="left"/>
      <w:pPr>
        <w:ind w:left="1452" w:hanging="360"/>
      </w:pPr>
    </w:lvl>
    <w:lvl w:ilvl="4" w:tplc="04090019" w:tentative="1">
      <w:start w:val="1"/>
      <w:numFmt w:val="lowerLetter"/>
      <w:lvlText w:val="%5."/>
      <w:lvlJc w:val="left"/>
      <w:pPr>
        <w:ind w:left="2172" w:hanging="360"/>
      </w:pPr>
    </w:lvl>
    <w:lvl w:ilvl="5" w:tplc="0409001B" w:tentative="1">
      <w:start w:val="1"/>
      <w:numFmt w:val="lowerRoman"/>
      <w:lvlText w:val="%6."/>
      <w:lvlJc w:val="right"/>
      <w:pPr>
        <w:ind w:left="2892" w:hanging="180"/>
      </w:pPr>
    </w:lvl>
    <w:lvl w:ilvl="6" w:tplc="0409000F" w:tentative="1">
      <w:start w:val="1"/>
      <w:numFmt w:val="decimal"/>
      <w:lvlText w:val="%7."/>
      <w:lvlJc w:val="left"/>
      <w:pPr>
        <w:ind w:left="3612" w:hanging="360"/>
      </w:pPr>
    </w:lvl>
    <w:lvl w:ilvl="7" w:tplc="04090019" w:tentative="1">
      <w:start w:val="1"/>
      <w:numFmt w:val="lowerLetter"/>
      <w:lvlText w:val="%8."/>
      <w:lvlJc w:val="left"/>
      <w:pPr>
        <w:ind w:left="4332" w:hanging="360"/>
      </w:pPr>
    </w:lvl>
    <w:lvl w:ilvl="8" w:tplc="0409001B" w:tentative="1">
      <w:start w:val="1"/>
      <w:numFmt w:val="lowerRoman"/>
      <w:lvlText w:val="%9."/>
      <w:lvlJc w:val="right"/>
      <w:pPr>
        <w:ind w:left="5052" w:hanging="180"/>
      </w:pPr>
    </w:lvl>
  </w:abstractNum>
  <w:abstractNum w:abstractNumId="18" w15:restartNumberingAfterBreak="0">
    <w:nsid w:val="767B0B72"/>
    <w:multiLevelType w:val="hybridMultilevel"/>
    <w:tmpl w:val="D2CA3A28"/>
    <w:lvl w:ilvl="0" w:tplc="D6F4ECE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9A647804">
      <w:start w:val="1"/>
      <w:numFmt w:val="hebrew1"/>
      <w:lvlText w:val="%2."/>
      <w:lvlJc w:val="left"/>
      <w:pPr>
        <w:ind w:left="1440" w:hanging="360"/>
      </w:pPr>
      <w:rPr>
        <w:rFonts w:ascii="David" w:eastAsiaTheme="minorHAnsi" w:hAnsi="David" w:cs="David"/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03374B"/>
    <w:multiLevelType w:val="hybridMultilevel"/>
    <w:tmpl w:val="C8365CC6"/>
    <w:lvl w:ilvl="0" w:tplc="13CA9C08">
      <w:start w:val="1"/>
      <w:numFmt w:val="hebrew1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9433F24"/>
    <w:multiLevelType w:val="hybridMultilevel"/>
    <w:tmpl w:val="2BF4A9D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7"/>
  </w:num>
  <w:num w:numId="4">
    <w:abstractNumId w:val="15"/>
  </w:num>
  <w:num w:numId="5">
    <w:abstractNumId w:val="9"/>
  </w:num>
  <w:num w:numId="6">
    <w:abstractNumId w:val="3"/>
  </w:num>
  <w:num w:numId="7">
    <w:abstractNumId w:val="7"/>
  </w:num>
  <w:num w:numId="8">
    <w:abstractNumId w:val="1"/>
  </w:num>
  <w:num w:numId="9">
    <w:abstractNumId w:val="12"/>
  </w:num>
  <w:num w:numId="10">
    <w:abstractNumId w:val="16"/>
  </w:num>
  <w:num w:numId="11">
    <w:abstractNumId w:val="6"/>
  </w:num>
  <w:num w:numId="12">
    <w:abstractNumId w:val="10"/>
  </w:num>
  <w:num w:numId="13">
    <w:abstractNumId w:val="18"/>
  </w:num>
  <w:num w:numId="14">
    <w:abstractNumId w:val="19"/>
  </w:num>
  <w:num w:numId="15">
    <w:abstractNumId w:val="13"/>
  </w:num>
  <w:num w:numId="16">
    <w:abstractNumId w:val="0"/>
  </w:num>
  <w:num w:numId="17">
    <w:abstractNumId w:val="11"/>
  </w:num>
  <w:num w:numId="18">
    <w:abstractNumId w:val="8"/>
  </w:num>
  <w:num w:numId="19">
    <w:abstractNumId w:val="20"/>
  </w:num>
  <w:num w:numId="20">
    <w:abstractNumId w:val="4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F4C"/>
    <w:rsid w:val="00076589"/>
    <w:rsid w:val="0011598A"/>
    <w:rsid w:val="00146CA5"/>
    <w:rsid w:val="00183DE3"/>
    <w:rsid w:val="001C2B4D"/>
    <w:rsid w:val="001F12BA"/>
    <w:rsid w:val="0023795C"/>
    <w:rsid w:val="00315FEB"/>
    <w:rsid w:val="00402E99"/>
    <w:rsid w:val="00627E14"/>
    <w:rsid w:val="00651F42"/>
    <w:rsid w:val="006A04B1"/>
    <w:rsid w:val="00755F4C"/>
    <w:rsid w:val="009A1B5D"/>
    <w:rsid w:val="009B7330"/>
    <w:rsid w:val="00A44E4A"/>
    <w:rsid w:val="00A47DE0"/>
    <w:rsid w:val="00AF2383"/>
    <w:rsid w:val="00B200A9"/>
    <w:rsid w:val="00B50A91"/>
    <w:rsid w:val="00C8349F"/>
    <w:rsid w:val="00D03034"/>
    <w:rsid w:val="00E35B6E"/>
    <w:rsid w:val="00ED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71C6D"/>
  <w15:chartTrackingRefBased/>
  <w15:docId w15:val="{15D8053F-3795-439F-933F-D2D33ADB8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F4C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55F4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rsid w:val="00755F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5F4C"/>
    <w:rPr>
      <w:rFonts w:ascii="Calibri" w:eastAsia="Calibri" w:hAnsi="Calibri" w:cs="Arial"/>
    </w:rPr>
  </w:style>
  <w:style w:type="paragraph" w:customStyle="1" w:styleId="xmsonormal">
    <w:name w:val="x_msonormal"/>
    <w:basedOn w:val="Normal"/>
    <w:rsid w:val="00183DE3"/>
    <w:pPr>
      <w:bidi w:val="0"/>
      <w:spacing w:before="100" w:beforeAutospacing="1" w:after="100" w:afterAutospacing="1" w:line="240" w:lineRule="auto"/>
    </w:pPr>
    <w:rPr>
      <w:rFonts w:eastAsiaTheme="minorHAnsi" w:cs="Calibri"/>
    </w:rPr>
  </w:style>
  <w:style w:type="character" w:customStyle="1" w:styleId="ListParagraphChar">
    <w:name w:val="List Paragraph Char"/>
    <w:link w:val="ListParagraph"/>
    <w:uiPriority w:val="34"/>
    <w:locked/>
    <w:rsid w:val="009A1B5D"/>
  </w:style>
  <w:style w:type="character" w:styleId="CommentReference">
    <w:name w:val="annotation reference"/>
    <w:basedOn w:val="DefaultParagraphFont"/>
    <w:uiPriority w:val="99"/>
    <w:semiHidden/>
    <w:unhideWhenUsed/>
    <w:rsid w:val="009A1B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1B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1B5D"/>
    <w:rPr>
      <w:rFonts w:ascii="Calibri" w:eastAsia="Calibri" w:hAnsi="Calibri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1B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1B5D"/>
    <w:rPr>
      <w:rFonts w:ascii="Calibri" w:eastAsia="Calibri" w:hAnsi="Calibri" w:cs="Arial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A04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04B1"/>
    <w:rPr>
      <w:rFonts w:ascii="Calibri" w:eastAsia="Calibri" w:hAnsi="Calibri" w:cs="Arial"/>
    </w:rPr>
  </w:style>
  <w:style w:type="character" w:styleId="Hyperlink">
    <w:name w:val="Hyperlink"/>
    <w:basedOn w:val="DefaultParagraphFont"/>
    <w:uiPriority w:val="99"/>
    <w:unhideWhenUsed/>
    <w:rsid w:val="00402E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03.safelinks.protection.outlook.com/?url=https%3A%2F%2Fwww.jobbing.co.il%2Fjtest1%2Flinkgen%3FOI%3D119%26FC%3D4546%26RF%3D5&amp;data=04%7C01%7Camaliam%40raanana.muni.il%7Cdcbbb3b3512f4c4a83a008d94a9dcc9e%7C39aed5ee94f045b7a89b3beb3e65c8ce%7C0%7C0%7C637622863905103095%7CUnknown%7CTWFpbGZsb3d8eyJWIjoiMC4wLjAwMDAiLCJQIjoiV2luMzIiLCJBTiI6Ik1haWwiLCJXVCI6Mn0%3D%7C1000&amp;sdata=fUY55xej1ALZ1IiglaiB4xHAukJsZ%2BIagRDitK%2Fl0sI%3D&amp;reserved=0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CD324-2FD9-47E7-9258-E2354DF1D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1258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אורית ארליכמן</dc:creator>
  <cp:keywords/>
  <dc:description/>
  <cp:lastModifiedBy>נירית טיירי</cp:lastModifiedBy>
  <cp:revision>7</cp:revision>
  <dcterms:created xsi:type="dcterms:W3CDTF">2021-07-11T05:27:00Z</dcterms:created>
  <dcterms:modified xsi:type="dcterms:W3CDTF">2021-07-19T10:31:00Z</dcterms:modified>
</cp:coreProperties>
</file>